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0F108" w14:textId="7C1DB8D7" w:rsidR="00C97D82" w:rsidRDefault="00042AD3" w:rsidP="00042AD3">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Доклад на тему: «</w:t>
      </w:r>
      <w:r w:rsidR="008D496D" w:rsidRPr="00042AD3">
        <w:rPr>
          <w:rFonts w:ascii="Times New Roman" w:hAnsi="Times New Roman" w:cs="Times New Roman"/>
          <w:b/>
          <w:sz w:val="24"/>
          <w:szCs w:val="24"/>
          <w:lang w:val="ru-RU"/>
        </w:rPr>
        <w:t>Значение о</w:t>
      </w:r>
      <w:proofErr w:type="spellStart"/>
      <w:r w:rsidR="008D496D" w:rsidRPr="00042AD3">
        <w:rPr>
          <w:rFonts w:ascii="Times New Roman" w:hAnsi="Times New Roman" w:cs="Times New Roman"/>
          <w:b/>
          <w:sz w:val="24"/>
          <w:szCs w:val="24"/>
          <w:lang w:val="ru-RU"/>
        </w:rPr>
        <w:t>рмативно</w:t>
      </w:r>
      <w:proofErr w:type="spellEnd"/>
      <w:r w:rsidR="008D496D" w:rsidRPr="00042AD3">
        <w:rPr>
          <w:rFonts w:ascii="Times New Roman" w:hAnsi="Times New Roman" w:cs="Times New Roman"/>
          <w:b/>
          <w:sz w:val="24"/>
          <w:szCs w:val="24"/>
          <w:lang w:val="ru-RU"/>
        </w:rPr>
        <w:t xml:space="preserve"> оценки в планировании процесса </w:t>
      </w:r>
      <w:proofErr w:type="spellStart"/>
      <w:r w:rsidR="008D496D" w:rsidRPr="00042AD3">
        <w:rPr>
          <w:rFonts w:ascii="Times New Roman" w:hAnsi="Times New Roman" w:cs="Times New Roman"/>
          <w:b/>
          <w:sz w:val="24"/>
          <w:szCs w:val="24"/>
          <w:lang w:val="ru-RU"/>
        </w:rPr>
        <w:t>обучени</w:t>
      </w:r>
      <w:proofErr w:type="spellEnd"/>
      <w:r>
        <w:rPr>
          <w:rFonts w:ascii="Times New Roman" w:hAnsi="Times New Roman" w:cs="Times New Roman"/>
          <w:b/>
          <w:sz w:val="24"/>
          <w:szCs w:val="24"/>
          <w:lang w:val="ru-RU"/>
        </w:rPr>
        <w:t>»</w:t>
      </w:r>
    </w:p>
    <w:p w14:paraId="5A433834" w14:textId="392CAA7C" w:rsidR="00042AD3" w:rsidRPr="00042AD3" w:rsidRDefault="00042AD3" w:rsidP="00042AD3">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t xml:space="preserve">Подготовила: Петрова Татьяна </w:t>
      </w:r>
      <w:proofErr w:type="spellStart"/>
      <w:r>
        <w:rPr>
          <w:rFonts w:ascii="Times New Roman" w:hAnsi="Times New Roman" w:cs="Times New Roman"/>
          <w:b/>
          <w:sz w:val="24"/>
          <w:szCs w:val="24"/>
          <w:lang w:val="ru-RU"/>
        </w:rPr>
        <w:t>Артемьевна</w:t>
      </w:r>
      <w:proofErr w:type="spellEnd"/>
      <w:r>
        <w:rPr>
          <w:rFonts w:ascii="Times New Roman" w:hAnsi="Times New Roman" w:cs="Times New Roman"/>
          <w:b/>
          <w:sz w:val="24"/>
          <w:szCs w:val="24"/>
          <w:lang w:val="ru-RU"/>
        </w:rPr>
        <w:t xml:space="preserve"> </w:t>
      </w:r>
    </w:p>
    <w:p w14:paraId="1E1A779E" w14:textId="77777777" w:rsidR="00042AD3" w:rsidRDefault="001313C7" w:rsidP="00042AD3">
      <w:pPr>
        <w:spacing w:after="0" w:line="240" w:lineRule="auto"/>
        <w:ind w:firstLine="567"/>
        <w:rPr>
          <w:rFonts w:ascii="Times New Roman" w:hAnsi="Times New Roman" w:cs="Times New Roman"/>
          <w:sz w:val="24"/>
          <w:szCs w:val="24"/>
          <w:lang w:val="ru-RU"/>
        </w:rPr>
      </w:pPr>
      <w:r w:rsidRPr="00042AD3">
        <w:rPr>
          <w:rFonts w:ascii="Times New Roman" w:hAnsi="Times New Roman" w:cs="Times New Roman"/>
          <w:sz w:val="24"/>
          <w:szCs w:val="24"/>
          <w:lang w:val="ru-RU"/>
        </w:rPr>
        <w:t>Одним из значимых показателей эффективности среднего образования является уровень учебных достижений обучающихся, который демонстрирует, как образовательная деятельность в школе функционирует, развивается, влияет на обучающихся и их результативность. Поэтому от того, насколько качественно выстроена система оценивания учебных достижений обучающихся, зависит уровень потенциала в повышении качества образования.</w:t>
      </w:r>
    </w:p>
    <w:p w14:paraId="371D81CA" w14:textId="0208F243" w:rsidR="00042AD3" w:rsidRDefault="009E7334" w:rsidP="00042AD3">
      <w:pPr>
        <w:spacing w:after="0" w:line="240" w:lineRule="auto"/>
        <w:ind w:firstLine="567"/>
        <w:rPr>
          <w:rFonts w:ascii="Times New Roman" w:hAnsi="Times New Roman" w:cs="Times New Roman"/>
          <w:sz w:val="24"/>
          <w:szCs w:val="24"/>
          <w:lang w:val="ru-RU"/>
        </w:rPr>
      </w:pPr>
      <w:r w:rsidRPr="00042AD3">
        <w:rPr>
          <w:rFonts w:ascii="Times New Roman" w:hAnsi="Times New Roman" w:cs="Times New Roman"/>
          <w:sz w:val="24"/>
          <w:szCs w:val="24"/>
          <w:lang w:val="ru-RU"/>
        </w:rPr>
        <w:t>Основным документом, которы</w:t>
      </w:r>
      <w:r w:rsidR="00042AD3">
        <w:rPr>
          <w:rFonts w:ascii="Times New Roman" w:hAnsi="Times New Roman" w:cs="Times New Roman"/>
          <w:sz w:val="24"/>
          <w:szCs w:val="24"/>
          <w:lang w:val="ru-RU"/>
        </w:rPr>
        <w:t>е</w:t>
      </w:r>
      <w:r w:rsidRPr="00042AD3">
        <w:rPr>
          <w:rFonts w:ascii="Times New Roman" w:hAnsi="Times New Roman" w:cs="Times New Roman"/>
          <w:sz w:val="24"/>
          <w:szCs w:val="24"/>
          <w:lang w:val="ru-RU"/>
        </w:rPr>
        <w:t xml:space="preserve"> помог</w:t>
      </w:r>
      <w:r w:rsidR="008D496D" w:rsidRPr="00042AD3">
        <w:rPr>
          <w:rFonts w:ascii="Times New Roman" w:hAnsi="Times New Roman" w:cs="Times New Roman"/>
          <w:sz w:val="24"/>
          <w:szCs w:val="24"/>
          <w:lang w:val="ru-RU"/>
        </w:rPr>
        <w:t>а</w:t>
      </w:r>
      <w:r w:rsidRPr="00042AD3">
        <w:rPr>
          <w:rFonts w:ascii="Times New Roman" w:hAnsi="Times New Roman" w:cs="Times New Roman"/>
          <w:sz w:val="24"/>
          <w:szCs w:val="24"/>
          <w:lang w:val="ru-RU"/>
        </w:rPr>
        <w:t xml:space="preserve">ет нам в этом вопросе, </w:t>
      </w:r>
      <w:proofErr w:type="spellStart"/>
      <w:r w:rsidRPr="00042AD3">
        <w:rPr>
          <w:rFonts w:ascii="Times New Roman" w:hAnsi="Times New Roman" w:cs="Times New Roman"/>
          <w:sz w:val="24"/>
          <w:szCs w:val="24"/>
          <w:lang w:val="ru-RU"/>
        </w:rPr>
        <w:t>влетс</w:t>
      </w:r>
      <w:proofErr w:type="spellEnd"/>
      <w:r w:rsidRPr="00042AD3">
        <w:rPr>
          <w:rFonts w:ascii="Times New Roman" w:hAnsi="Times New Roman" w:cs="Times New Roman"/>
          <w:sz w:val="24"/>
          <w:szCs w:val="24"/>
          <w:lang w:val="ru-RU"/>
        </w:rPr>
        <w:t xml:space="preserve"> «</w:t>
      </w:r>
      <w:r w:rsidR="001313C7" w:rsidRPr="00042AD3">
        <w:rPr>
          <w:rFonts w:ascii="Times New Roman" w:hAnsi="Times New Roman" w:cs="Times New Roman"/>
          <w:sz w:val="24"/>
          <w:szCs w:val="24"/>
          <w:lang w:val="ru-RU"/>
        </w:rPr>
        <w:t xml:space="preserve">Руководство по </w:t>
      </w:r>
      <w:proofErr w:type="spellStart"/>
      <w:r w:rsidR="001313C7" w:rsidRPr="00042AD3">
        <w:rPr>
          <w:rFonts w:ascii="Times New Roman" w:hAnsi="Times New Roman" w:cs="Times New Roman"/>
          <w:sz w:val="24"/>
          <w:szCs w:val="24"/>
          <w:lang w:val="ru-RU"/>
        </w:rPr>
        <w:t>критериальному</w:t>
      </w:r>
      <w:proofErr w:type="spellEnd"/>
      <w:r w:rsidR="001313C7" w:rsidRPr="00042AD3">
        <w:rPr>
          <w:rFonts w:ascii="Times New Roman" w:hAnsi="Times New Roman" w:cs="Times New Roman"/>
          <w:sz w:val="24"/>
          <w:szCs w:val="24"/>
          <w:lang w:val="ru-RU"/>
        </w:rPr>
        <w:t xml:space="preserve"> оцениванию для учителей основной и общей средней школ: Учебно-методическое пособие.</w:t>
      </w:r>
      <w:r w:rsidRPr="00042AD3">
        <w:rPr>
          <w:rFonts w:ascii="Times New Roman" w:hAnsi="Times New Roman" w:cs="Times New Roman"/>
          <w:sz w:val="24"/>
          <w:szCs w:val="24"/>
          <w:lang w:val="ru-RU"/>
        </w:rPr>
        <w:t>»</w:t>
      </w:r>
      <w:r w:rsidR="001313C7" w:rsidRPr="00042AD3">
        <w:rPr>
          <w:rFonts w:ascii="Times New Roman" w:hAnsi="Times New Roman" w:cs="Times New Roman"/>
          <w:sz w:val="24"/>
          <w:szCs w:val="24"/>
          <w:lang w:val="ru-RU"/>
        </w:rPr>
        <w:t xml:space="preserve"> / Под ред. </w:t>
      </w:r>
      <w:proofErr w:type="spellStart"/>
      <w:r w:rsidR="001313C7" w:rsidRPr="00042AD3">
        <w:rPr>
          <w:rFonts w:ascii="Times New Roman" w:hAnsi="Times New Roman" w:cs="Times New Roman"/>
          <w:sz w:val="24"/>
          <w:szCs w:val="24"/>
          <w:lang w:val="ru-RU"/>
        </w:rPr>
        <w:t>О.И.Можаевой</w:t>
      </w:r>
      <w:proofErr w:type="spellEnd"/>
      <w:r w:rsidR="001313C7" w:rsidRPr="00042AD3">
        <w:rPr>
          <w:rFonts w:ascii="Times New Roman" w:hAnsi="Times New Roman" w:cs="Times New Roman"/>
          <w:sz w:val="24"/>
          <w:szCs w:val="24"/>
          <w:lang w:val="ru-RU"/>
        </w:rPr>
        <w:t xml:space="preserve">, </w:t>
      </w:r>
      <w:proofErr w:type="spellStart"/>
      <w:r w:rsidR="001313C7" w:rsidRPr="00042AD3">
        <w:rPr>
          <w:rFonts w:ascii="Times New Roman" w:hAnsi="Times New Roman" w:cs="Times New Roman"/>
          <w:sz w:val="24"/>
          <w:szCs w:val="24"/>
          <w:lang w:val="ru-RU"/>
        </w:rPr>
        <w:t>А.С.Шилибековой</w:t>
      </w:r>
      <w:proofErr w:type="spellEnd"/>
      <w:r w:rsidR="001313C7" w:rsidRPr="00042AD3">
        <w:rPr>
          <w:rFonts w:ascii="Times New Roman" w:hAnsi="Times New Roman" w:cs="Times New Roman"/>
          <w:sz w:val="24"/>
          <w:szCs w:val="24"/>
          <w:lang w:val="ru-RU"/>
        </w:rPr>
        <w:t xml:space="preserve">, </w:t>
      </w:r>
      <w:proofErr w:type="spellStart"/>
      <w:r w:rsidR="001313C7" w:rsidRPr="00042AD3">
        <w:rPr>
          <w:rFonts w:ascii="Times New Roman" w:hAnsi="Times New Roman" w:cs="Times New Roman"/>
          <w:sz w:val="24"/>
          <w:szCs w:val="24"/>
          <w:lang w:val="ru-RU"/>
        </w:rPr>
        <w:t>Д.Б.Зиеденовой</w:t>
      </w:r>
      <w:proofErr w:type="spellEnd"/>
      <w:r w:rsidR="001313C7" w:rsidRPr="00042AD3">
        <w:rPr>
          <w:rFonts w:ascii="Times New Roman" w:hAnsi="Times New Roman" w:cs="Times New Roman"/>
          <w:sz w:val="24"/>
          <w:szCs w:val="24"/>
          <w:lang w:val="ru-RU"/>
        </w:rPr>
        <w:t>. – Астана: АОО «Назарбаев Интеллектуальные школы», 2016. - 55 с.</w:t>
      </w:r>
    </w:p>
    <w:p w14:paraId="52FD21A2" w14:textId="5691EC27" w:rsidR="001313C7" w:rsidRPr="00042AD3" w:rsidRDefault="001313C7" w:rsidP="00042AD3">
      <w:pPr>
        <w:spacing w:after="0" w:line="240" w:lineRule="auto"/>
        <w:ind w:firstLine="567"/>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Рекомендации по оцениванию дополнительно представлены в сборниках заданий для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и методических рекомендациях по </w:t>
      </w:r>
      <w:proofErr w:type="spellStart"/>
      <w:r w:rsidRPr="00042AD3">
        <w:rPr>
          <w:rFonts w:ascii="Times New Roman" w:hAnsi="Times New Roman" w:cs="Times New Roman"/>
          <w:sz w:val="24"/>
          <w:szCs w:val="24"/>
          <w:lang w:val="ru-RU"/>
        </w:rPr>
        <w:t>суммативному</w:t>
      </w:r>
      <w:proofErr w:type="spellEnd"/>
      <w:r w:rsidRPr="00042AD3">
        <w:rPr>
          <w:rFonts w:ascii="Times New Roman" w:hAnsi="Times New Roman" w:cs="Times New Roman"/>
          <w:sz w:val="24"/>
          <w:szCs w:val="24"/>
          <w:lang w:val="ru-RU"/>
        </w:rPr>
        <w:t xml:space="preserve"> оцениванию в разрезе классов и предметов.</w:t>
      </w:r>
    </w:p>
    <w:p w14:paraId="54001705" w14:textId="77777777" w:rsidR="00C97D82" w:rsidRPr="00042AD3" w:rsidRDefault="00C97D82"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sz w:val="24"/>
          <w:szCs w:val="24"/>
          <w:lang w:val="ru-RU"/>
        </w:rPr>
        <w:t>Критериальное</w:t>
      </w:r>
      <w:proofErr w:type="spellEnd"/>
      <w:r w:rsidRPr="00042AD3">
        <w:rPr>
          <w:rFonts w:ascii="Times New Roman" w:hAnsi="Times New Roman" w:cs="Times New Roman"/>
          <w:sz w:val="24"/>
          <w:szCs w:val="24"/>
          <w:lang w:val="ru-RU"/>
        </w:rPr>
        <w:t xml:space="preserve"> оценивание – это процесс соотнесения реально достигнутых обучающимися результатов обучения с ожидаемыми результатами обучения на основе четко выработанных критериев.</w:t>
      </w:r>
    </w:p>
    <w:p w14:paraId="22800C7C" w14:textId="77777777" w:rsidR="001313C7" w:rsidRPr="00042AD3" w:rsidRDefault="001313C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Целью </w:t>
      </w:r>
      <w:proofErr w:type="spellStart"/>
      <w:r w:rsidRPr="00042AD3">
        <w:rPr>
          <w:rFonts w:ascii="Times New Roman" w:hAnsi="Times New Roman" w:cs="Times New Roman"/>
          <w:sz w:val="24"/>
          <w:szCs w:val="24"/>
          <w:lang w:val="ru-RU"/>
        </w:rPr>
        <w:t>критериального</w:t>
      </w:r>
      <w:proofErr w:type="spellEnd"/>
      <w:r w:rsidRPr="00042AD3">
        <w:rPr>
          <w:rFonts w:ascii="Times New Roman" w:hAnsi="Times New Roman" w:cs="Times New Roman"/>
          <w:sz w:val="24"/>
          <w:szCs w:val="24"/>
          <w:lang w:val="ru-RU"/>
        </w:rPr>
        <w:t xml:space="preserve"> оценивания является получение объективной информации о результатах обучения обучающихся на основе критериев оценивания и предоставление ее всем заинтересованным участникам для дальнейшего совершенствования учебного процесса.</w:t>
      </w:r>
      <w:r w:rsidR="009E7334" w:rsidRPr="00042AD3">
        <w:rPr>
          <w:rFonts w:ascii="Times New Roman" w:hAnsi="Times New Roman" w:cs="Times New Roman"/>
          <w:sz w:val="24"/>
          <w:szCs w:val="24"/>
          <w:lang w:val="ru-RU"/>
        </w:rPr>
        <w:t xml:space="preserve"> (учитель, ученик, родители</w:t>
      </w:r>
      <w:r w:rsidR="008D496D" w:rsidRPr="00042AD3">
        <w:rPr>
          <w:rFonts w:ascii="Times New Roman" w:hAnsi="Times New Roman" w:cs="Times New Roman"/>
          <w:sz w:val="24"/>
          <w:szCs w:val="24"/>
          <w:lang w:val="ru-RU"/>
        </w:rPr>
        <w:t>).</w:t>
      </w:r>
    </w:p>
    <w:p w14:paraId="256BB994" w14:textId="77777777" w:rsidR="002A62EE" w:rsidRPr="00042AD3" w:rsidRDefault="002A62EE" w:rsidP="00042AD3">
      <w:pPr>
        <w:spacing w:after="0" w:line="240" w:lineRule="auto"/>
        <w:jc w:val="center"/>
        <w:rPr>
          <w:rFonts w:ascii="Times New Roman" w:hAnsi="Times New Roman" w:cs="Times New Roman"/>
          <w:sz w:val="24"/>
          <w:szCs w:val="24"/>
          <w:lang w:val="ru-RU"/>
        </w:rPr>
      </w:pPr>
      <w:r w:rsidRPr="00042AD3">
        <w:rPr>
          <w:rFonts w:ascii="Times New Roman" w:hAnsi="Times New Roman" w:cs="Times New Roman"/>
          <w:sz w:val="24"/>
          <w:szCs w:val="24"/>
          <w:lang w:val="ru-RU"/>
        </w:rPr>
        <w:t>2 ПРИНЦИПЫ КРИТЕРИАЛЬНОГО ОЦЕНИВАНИЯ</w:t>
      </w:r>
    </w:p>
    <w:p w14:paraId="30BB3603" w14:textId="77777777" w:rsidR="002A62EE" w:rsidRPr="00042AD3" w:rsidRDefault="002A62EE"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sz w:val="24"/>
          <w:szCs w:val="24"/>
          <w:lang w:val="ru-RU"/>
        </w:rPr>
        <w:t>Критериальное</w:t>
      </w:r>
      <w:proofErr w:type="spellEnd"/>
      <w:r w:rsidRPr="00042AD3">
        <w:rPr>
          <w:rFonts w:ascii="Times New Roman" w:hAnsi="Times New Roman" w:cs="Times New Roman"/>
          <w:sz w:val="24"/>
          <w:szCs w:val="24"/>
          <w:lang w:val="ru-RU"/>
        </w:rPr>
        <w:t xml:space="preserve"> оценивание основывается на следующих принципах:</w:t>
      </w:r>
    </w:p>
    <w:p w14:paraId="1913E35D"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 </w:t>
      </w:r>
      <w:r w:rsidRPr="00042AD3">
        <w:rPr>
          <w:rFonts w:ascii="Times New Roman" w:hAnsi="Times New Roman" w:cs="Times New Roman"/>
          <w:b/>
          <w:sz w:val="24"/>
          <w:szCs w:val="24"/>
          <w:lang w:val="ru-RU"/>
        </w:rPr>
        <w:t>Взаимосвязь обучения и оценивания</w:t>
      </w:r>
      <w:r w:rsidRPr="00042AD3">
        <w:rPr>
          <w:rFonts w:ascii="Times New Roman" w:hAnsi="Times New Roman" w:cs="Times New Roman"/>
          <w:sz w:val="24"/>
          <w:szCs w:val="24"/>
          <w:lang w:val="ru-RU"/>
        </w:rPr>
        <w:t xml:space="preserve">. </w:t>
      </w:r>
    </w:p>
    <w:p w14:paraId="2B062B32"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 </w:t>
      </w:r>
      <w:r w:rsidRPr="00042AD3">
        <w:rPr>
          <w:rFonts w:ascii="Times New Roman" w:hAnsi="Times New Roman" w:cs="Times New Roman"/>
          <w:b/>
          <w:sz w:val="24"/>
          <w:szCs w:val="24"/>
          <w:lang w:val="ru-RU"/>
        </w:rPr>
        <w:t>Объективность, достоверность и валидность</w:t>
      </w:r>
      <w:r w:rsidRPr="00042AD3">
        <w:rPr>
          <w:rFonts w:ascii="Times New Roman" w:hAnsi="Times New Roman" w:cs="Times New Roman"/>
          <w:sz w:val="24"/>
          <w:szCs w:val="24"/>
          <w:lang w:val="ru-RU"/>
        </w:rPr>
        <w:t>. Оценивание предоставляет точную и надежную информацию. Существует уверенность в том, что используемые критерии и инструменты оценивают достижение целей обучения и ожидаемых результатов.</w:t>
      </w:r>
    </w:p>
    <w:p w14:paraId="26B3F0C9"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Объективность, достоверность и валидность в комплексе определяют качество оценивания. Наиболее содержательную характеристику представляет валидность оценивания, которая указывает, что именно мы измеряем и </w:t>
      </w:r>
      <w:proofErr w:type="gramStart"/>
      <w:r w:rsidRPr="00042AD3">
        <w:rPr>
          <w:rFonts w:ascii="Times New Roman" w:hAnsi="Times New Roman" w:cs="Times New Roman"/>
          <w:sz w:val="24"/>
          <w:szCs w:val="24"/>
          <w:lang w:val="ru-RU"/>
        </w:rPr>
        <w:t>насколько верно</w:t>
      </w:r>
      <w:proofErr w:type="gramEnd"/>
      <w:r w:rsidRPr="00042AD3">
        <w:rPr>
          <w:rFonts w:ascii="Times New Roman" w:hAnsi="Times New Roman" w:cs="Times New Roman"/>
          <w:sz w:val="24"/>
          <w:szCs w:val="24"/>
          <w:lang w:val="ru-RU"/>
        </w:rPr>
        <w:t xml:space="preserve"> мы проводим оценивание. Реализация данного принципа предполагает:</w:t>
      </w:r>
    </w:p>
    <w:p w14:paraId="60291DC4"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четкое понимание и определение того, что предполагается оценить;</w:t>
      </w:r>
    </w:p>
    <w:p w14:paraId="2467E4BC"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составление и обоснование критериев оценивания;</w:t>
      </w:r>
    </w:p>
    <w:p w14:paraId="40BED5CA"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разработку заданий и планирование процедур.</w:t>
      </w:r>
    </w:p>
    <w:p w14:paraId="741C89E2"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 </w:t>
      </w:r>
      <w:r w:rsidRPr="00042AD3">
        <w:rPr>
          <w:rFonts w:ascii="Times New Roman" w:hAnsi="Times New Roman" w:cs="Times New Roman"/>
          <w:b/>
          <w:sz w:val="24"/>
          <w:szCs w:val="24"/>
          <w:lang w:val="ru-RU"/>
        </w:rPr>
        <w:t>Ясность и доступность</w:t>
      </w:r>
      <w:r w:rsidRPr="00042AD3">
        <w:rPr>
          <w:rFonts w:ascii="Times New Roman" w:hAnsi="Times New Roman" w:cs="Times New Roman"/>
          <w:sz w:val="24"/>
          <w:szCs w:val="24"/>
          <w:lang w:val="ru-RU"/>
        </w:rPr>
        <w:t xml:space="preserve">. </w:t>
      </w:r>
    </w:p>
    <w:p w14:paraId="05E2ABB3"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b/>
          <w:sz w:val="24"/>
          <w:szCs w:val="24"/>
          <w:lang w:val="ru-RU"/>
        </w:rPr>
        <w:t>• Непрерывность</w:t>
      </w:r>
      <w:r w:rsidRPr="00042AD3">
        <w:rPr>
          <w:rFonts w:ascii="Times New Roman" w:hAnsi="Times New Roman" w:cs="Times New Roman"/>
          <w:sz w:val="24"/>
          <w:szCs w:val="24"/>
          <w:lang w:val="ru-RU"/>
        </w:rPr>
        <w:t xml:space="preserve">. </w:t>
      </w:r>
    </w:p>
    <w:p w14:paraId="63E1AA99" w14:textId="77777777" w:rsidR="00C97D82"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 </w:t>
      </w:r>
      <w:r w:rsidRPr="00042AD3">
        <w:rPr>
          <w:rFonts w:ascii="Times New Roman" w:hAnsi="Times New Roman" w:cs="Times New Roman"/>
          <w:b/>
          <w:sz w:val="24"/>
          <w:szCs w:val="24"/>
          <w:lang w:val="ru-RU"/>
        </w:rPr>
        <w:t>Направленность на развитие</w:t>
      </w:r>
      <w:r w:rsidRPr="00042AD3">
        <w:rPr>
          <w:rFonts w:ascii="Times New Roman" w:hAnsi="Times New Roman" w:cs="Times New Roman"/>
          <w:sz w:val="24"/>
          <w:szCs w:val="24"/>
          <w:lang w:val="ru-RU"/>
        </w:rPr>
        <w:t xml:space="preserve">. </w:t>
      </w:r>
    </w:p>
    <w:p w14:paraId="635A8EBD"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Для сбора данных об успеваемости и прогрессе в обучении в течение учебного года осуществляются два вида оценивания: </w:t>
      </w:r>
      <w:proofErr w:type="spellStart"/>
      <w:r w:rsidRPr="00042AD3">
        <w:rPr>
          <w:rFonts w:ascii="Times New Roman" w:hAnsi="Times New Roman" w:cs="Times New Roman"/>
          <w:sz w:val="24"/>
          <w:szCs w:val="24"/>
          <w:lang w:val="ru-RU"/>
        </w:rPr>
        <w:t>формативное</w:t>
      </w:r>
      <w:proofErr w:type="spellEnd"/>
      <w:r w:rsidRPr="00042AD3">
        <w:rPr>
          <w:rFonts w:ascii="Times New Roman" w:hAnsi="Times New Roman" w:cs="Times New Roman"/>
          <w:sz w:val="24"/>
          <w:szCs w:val="24"/>
          <w:lang w:val="ru-RU"/>
        </w:rPr>
        <w:t xml:space="preserve"> оценивание и </w:t>
      </w:r>
      <w:proofErr w:type="spellStart"/>
      <w:r w:rsidRPr="00042AD3">
        <w:rPr>
          <w:rFonts w:ascii="Times New Roman" w:hAnsi="Times New Roman" w:cs="Times New Roman"/>
          <w:sz w:val="24"/>
          <w:szCs w:val="24"/>
          <w:lang w:val="ru-RU"/>
        </w:rPr>
        <w:t>су</w:t>
      </w:r>
      <w:r w:rsidR="009E7334" w:rsidRPr="00042AD3">
        <w:rPr>
          <w:rFonts w:ascii="Times New Roman" w:hAnsi="Times New Roman" w:cs="Times New Roman"/>
          <w:sz w:val="24"/>
          <w:szCs w:val="24"/>
          <w:lang w:val="ru-RU"/>
        </w:rPr>
        <w:t>ммативное</w:t>
      </w:r>
      <w:proofErr w:type="spellEnd"/>
      <w:r w:rsidR="009E7334" w:rsidRPr="00042AD3">
        <w:rPr>
          <w:rFonts w:ascii="Times New Roman" w:hAnsi="Times New Roman" w:cs="Times New Roman"/>
          <w:sz w:val="24"/>
          <w:szCs w:val="24"/>
          <w:lang w:val="ru-RU"/>
        </w:rPr>
        <w:t xml:space="preserve"> оценивание</w:t>
      </w:r>
      <w:r w:rsidRPr="00042AD3">
        <w:rPr>
          <w:rFonts w:ascii="Times New Roman" w:hAnsi="Times New Roman" w:cs="Times New Roman"/>
          <w:sz w:val="24"/>
          <w:szCs w:val="24"/>
          <w:lang w:val="ru-RU"/>
        </w:rPr>
        <w:t xml:space="preserve">. </w:t>
      </w:r>
      <w:proofErr w:type="spellStart"/>
      <w:r w:rsidRPr="00042AD3">
        <w:rPr>
          <w:rFonts w:ascii="Times New Roman" w:hAnsi="Times New Roman" w:cs="Times New Roman"/>
          <w:sz w:val="24"/>
          <w:szCs w:val="24"/>
          <w:lang w:val="ru-RU"/>
        </w:rPr>
        <w:t>Суммативное</w:t>
      </w:r>
      <w:proofErr w:type="spellEnd"/>
      <w:r w:rsidRPr="00042AD3">
        <w:rPr>
          <w:rFonts w:ascii="Times New Roman" w:hAnsi="Times New Roman" w:cs="Times New Roman"/>
          <w:sz w:val="24"/>
          <w:szCs w:val="24"/>
          <w:lang w:val="ru-RU"/>
        </w:rPr>
        <w:t xml:space="preserve"> оценивание, в свою очередь, включает процедуры </w:t>
      </w:r>
      <w:proofErr w:type="spellStart"/>
      <w:r w:rsidRPr="00042AD3">
        <w:rPr>
          <w:rFonts w:ascii="Times New Roman" w:hAnsi="Times New Roman" w:cs="Times New Roman"/>
          <w:sz w:val="24"/>
          <w:szCs w:val="24"/>
          <w:lang w:val="ru-RU"/>
        </w:rPr>
        <w:t>суммативного</w:t>
      </w:r>
      <w:proofErr w:type="spellEnd"/>
      <w:r w:rsidRPr="00042AD3">
        <w:rPr>
          <w:rFonts w:ascii="Times New Roman" w:hAnsi="Times New Roman" w:cs="Times New Roman"/>
          <w:sz w:val="24"/>
          <w:szCs w:val="24"/>
          <w:lang w:val="ru-RU"/>
        </w:rPr>
        <w:t xml:space="preserve"> оценивания за раздел/сквозную тему, четверть и уровень образования.</w:t>
      </w:r>
    </w:p>
    <w:p w14:paraId="687A8CE8" w14:textId="77777777" w:rsidR="002A62EE" w:rsidRPr="00042AD3" w:rsidRDefault="002A62EE"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b/>
          <w:sz w:val="24"/>
          <w:szCs w:val="24"/>
          <w:lang w:val="ru-RU"/>
        </w:rPr>
        <w:t>Формативное</w:t>
      </w:r>
      <w:proofErr w:type="spellEnd"/>
      <w:r w:rsidRPr="00042AD3">
        <w:rPr>
          <w:rFonts w:ascii="Times New Roman" w:hAnsi="Times New Roman" w:cs="Times New Roman"/>
          <w:b/>
          <w:sz w:val="24"/>
          <w:szCs w:val="24"/>
          <w:lang w:val="ru-RU"/>
        </w:rPr>
        <w:t xml:space="preserve"> оценивание</w:t>
      </w:r>
      <w:r w:rsidRPr="00042AD3">
        <w:rPr>
          <w:rFonts w:ascii="Times New Roman" w:hAnsi="Times New Roman" w:cs="Times New Roman"/>
          <w:sz w:val="24"/>
          <w:szCs w:val="24"/>
          <w:lang w:val="ru-RU"/>
        </w:rPr>
        <w:t xml:space="preserve"> является неотъемлемой частью процесса обучения и проводится регулярно учителем в течение четверти. </w:t>
      </w:r>
      <w:proofErr w:type="spellStart"/>
      <w:r w:rsidRPr="00042AD3">
        <w:rPr>
          <w:rFonts w:ascii="Times New Roman" w:hAnsi="Times New Roman" w:cs="Times New Roman"/>
          <w:sz w:val="24"/>
          <w:szCs w:val="24"/>
          <w:lang w:val="ru-RU"/>
        </w:rPr>
        <w:t>Формативное</w:t>
      </w:r>
      <w:proofErr w:type="spellEnd"/>
      <w:r w:rsidRPr="00042AD3">
        <w:rPr>
          <w:rFonts w:ascii="Times New Roman" w:hAnsi="Times New Roman" w:cs="Times New Roman"/>
          <w:sz w:val="24"/>
          <w:szCs w:val="24"/>
          <w:lang w:val="ru-RU"/>
        </w:rPr>
        <w:t xml:space="preserve"> оценивание обеспечивает непрерывную обратную связь между обучающимся и учителем без выставления баллов и оценок. При </w:t>
      </w:r>
      <w:proofErr w:type="spellStart"/>
      <w:r w:rsidRPr="00042AD3">
        <w:rPr>
          <w:rFonts w:ascii="Times New Roman" w:hAnsi="Times New Roman" w:cs="Times New Roman"/>
          <w:sz w:val="24"/>
          <w:szCs w:val="24"/>
          <w:lang w:val="ru-RU"/>
        </w:rPr>
        <w:t>формативном</w:t>
      </w:r>
      <w:proofErr w:type="spellEnd"/>
      <w:r w:rsidRPr="00042AD3">
        <w:rPr>
          <w:rFonts w:ascii="Times New Roman" w:hAnsi="Times New Roman" w:cs="Times New Roman"/>
          <w:sz w:val="24"/>
          <w:szCs w:val="24"/>
          <w:lang w:val="ru-RU"/>
        </w:rPr>
        <w:t xml:space="preserve"> оценивании обучающийся имеет право на ошибку и ее исправление. Это позволяет определить возможности обучающегося, выявить трудности, помочь в достижении наилучших результатов, своевременно корректировать учебный процесс.</w:t>
      </w:r>
    </w:p>
    <w:p w14:paraId="407C891B" w14:textId="77777777" w:rsidR="00C97D82" w:rsidRPr="00042AD3" w:rsidRDefault="002A62EE"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sz w:val="24"/>
          <w:szCs w:val="24"/>
          <w:lang w:val="ru-RU"/>
        </w:rPr>
        <w:t>Формативное</w:t>
      </w:r>
      <w:proofErr w:type="spellEnd"/>
      <w:r w:rsidRPr="00042AD3">
        <w:rPr>
          <w:rFonts w:ascii="Times New Roman" w:hAnsi="Times New Roman" w:cs="Times New Roman"/>
          <w:sz w:val="24"/>
          <w:szCs w:val="24"/>
          <w:lang w:val="ru-RU"/>
        </w:rPr>
        <w:t xml:space="preserve"> оценивание является процессом, который оказывает непосредственное влияние на рост и развитие учебных достижений и обеспечивает обратную связь между учителем и обучающимся.</w:t>
      </w:r>
    </w:p>
    <w:p w14:paraId="04A4AF13" w14:textId="77777777" w:rsidR="002A62EE" w:rsidRPr="00042AD3" w:rsidRDefault="002A62EE"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sz w:val="24"/>
          <w:szCs w:val="24"/>
          <w:lang w:val="ru-RU"/>
        </w:rPr>
        <w:t>Формативное</w:t>
      </w:r>
      <w:proofErr w:type="spellEnd"/>
      <w:r w:rsidRPr="00042AD3">
        <w:rPr>
          <w:rFonts w:ascii="Times New Roman" w:hAnsi="Times New Roman" w:cs="Times New Roman"/>
          <w:sz w:val="24"/>
          <w:szCs w:val="24"/>
          <w:lang w:val="ru-RU"/>
        </w:rPr>
        <w:t xml:space="preserve"> оценивание приобретает все более значимую роль в международной практике и определяется в целом как оценивание, используемое для адаптирования преподавания и обучения к потребностям обучающихся (Блэк и Уильям, 1998; Эшкрофт и Форман-</w:t>
      </w:r>
      <w:proofErr w:type="spellStart"/>
      <w:r w:rsidRPr="00042AD3">
        <w:rPr>
          <w:rFonts w:ascii="Times New Roman" w:hAnsi="Times New Roman" w:cs="Times New Roman"/>
          <w:sz w:val="24"/>
          <w:szCs w:val="24"/>
          <w:lang w:val="ru-RU"/>
        </w:rPr>
        <w:t>Пэк</w:t>
      </w:r>
      <w:proofErr w:type="spellEnd"/>
      <w:r w:rsidRPr="00042AD3">
        <w:rPr>
          <w:rFonts w:ascii="Times New Roman" w:hAnsi="Times New Roman" w:cs="Times New Roman"/>
          <w:sz w:val="24"/>
          <w:szCs w:val="24"/>
          <w:lang w:val="ru-RU"/>
        </w:rPr>
        <w:t xml:space="preserve">, 1994; Тарас, 2005). Вместе с тем, анализ литературы свидетельствует о том, что описание структурных элементов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трактуется неоднозначно и может меняться в зависимости от решаемых целей и условий применения.</w:t>
      </w:r>
    </w:p>
    <w:p w14:paraId="3CDD0C59" w14:textId="77777777" w:rsidR="002A62EE" w:rsidRPr="00042AD3" w:rsidRDefault="009E7334" w:rsidP="00042AD3">
      <w:pPr>
        <w:spacing w:after="0" w:line="240" w:lineRule="auto"/>
        <w:rPr>
          <w:rFonts w:ascii="Times New Roman" w:hAnsi="Times New Roman" w:cs="Times New Roman"/>
          <w:b/>
          <w:sz w:val="24"/>
          <w:szCs w:val="24"/>
          <w:lang w:val="ru-RU"/>
        </w:rPr>
      </w:pPr>
      <w:r w:rsidRPr="00042AD3">
        <w:rPr>
          <w:rFonts w:ascii="Times New Roman" w:hAnsi="Times New Roman" w:cs="Times New Roman"/>
          <w:sz w:val="24"/>
          <w:szCs w:val="24"/>
          <w:lang w:val="ru-RU"/>
        </w:rPr>
        <w:lastRenderedPageBreak/>
        <w:t>В</w:t>
      </w:r>
      <w:r w:rsidR="002A62EE" w:rsidRPr="00042AD3">
        <w:rPr>
          <w:rFonts w:ascii="Times New Roman" w:hAnsi="Times New Roman" w:cs="Times New Roman"/>
          <w:sz w:val="24"/>
          <w:szCs w:val="24"/>
          <w:lang w:val="ru-RU"/>
        </w:rPr>
        <w:t xml:space="preserve"> качестве общих элементов среди представленных структур </w:t>
      </w:r>
      <w:proofErr w:type="spellStart"/>
      <w:r w:rsidR="002A62EE" w:rsidRPr="00042AD3">
        <w:rPr>
          <w:rFonts w:ascii="Times New Roman" w:hAnsi="Times New Roman" w:cs="Times New Roman"/>
          <w:sz w:val="24"/>
          <w:szCs w:val="24"/>
          <w:lang w:val="ru-RU"/>
        </w:rPr>
        <w:t>формативного</w:t>
      </w:r>
      <w:proofErr w:type="spellEnd"/>
      <w:r w:rsidR="002A62EE" w:rsidRPr="00042AD3">
        <w:rPr>
          <w:rFonts w:ascii="Times New Roman" w:hAnsi="Times New Roman" w:cs="Times New Roman"/>
          <w:sz w:val="24"/>
          <w:szCs w:val="24"/>
          <w:lang w:val="ru-RU"/>
        </w:rPr>
        <w:t xml:space="preserve"> оценивания можно выделить: активное вовлечение обучающихся в процесс оценивания, адаптация преподавания к потребностям обучающихся, предоставление качественной и конструктивной обратной связи. </w:t>
      </w:r>
      <w:r w:rsidR="002A62EE" w:rsidRPr="00042AD3">
        <w:rPr>
          <w:rFonts w:ascii="Times New Roman" w:hAnsi="Times New Roman" w:cs="Times New Roman"/>
          <w:b/>
          <w:sz w:val="24"/>
          <w:szCs w:val="24"/>
          <w:lang w:val="ru-RU"/>
        </w:rPr>
        <w:t xml:space="preserve">Следовательно, </w:t>
      </w:r>
      <w:proofErr w:type="spellStart"/>
      <w:r w:rsidR="002A62EE" w:rsidRPr="00042AD3">
        <w:rPr>
          <w:rFonts w:ascii="Times New Roman" w:hAnsi="Times New Roman" w:cs="Times New Roman"/>
          <w:b/>
          <w:sz w:val="24"/>
          <w:szCs w:val="24"/>
          <w:lang w:val="ru-RU"/>
        </w:rPr>
        <w:t>формативное</w:t>
      </w:r>
      <w:proofErr w:type="spellEnd"/>
      <w:r w:rsidR="002A62EE" w:rsidRPr="00042AD3">
        <w:rPr>
          <w:rFonts w:ascii="Times New Roman" w:hAnsi="Times New Roman" w:cs="Times New Roman"/>
          <w:b/>
          <w:sz w:val="24"/>
          <w:szCs w:val="24"/>
          <w:lang w:val="ru-RU"/>
        </w:rPr>
        <w:t xml:space="preserve"> оценивание – это практика учителя, которая позволяет интегрировать обучение и оценивание через множество взаимосвязанных элементов на уроке.</w:t>
      </w:r>
    </w:p>
    <w:p w14:paraId="072F7EC3"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Ожидаемые результаты и цели обучения по каждому разделу учебной программы определяют содержание практики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При этом процесс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не будет стандартизирован, т.е. каждый учитель самостоятельно сможет определять собственную практику и нести ответственность за ее результаты.</w:t>
      </w:r>
    </w:p>
    <w:p w14:paraId="441EBCCE"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Процесс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в деятельности учителя предполагает реализацию следующих этапов:</w:t>
      </w:r>
    </w:p>
    <w:p w14:paraId="6A3E0CFD"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 планирование и организация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w:t>
      </w:r>
    </w:p>
    <w:p w14:paraId="6985442A"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 выбор методов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w:t>
      </w:r>
    </w:p>
    <w:p w14:paraId="3894DB92"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предоставление обратной связи;</w:t>
      </w:r>
    </w:p>
    <w:p w14:paraId="41B8417D"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 анализ результатов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w:t>
      </w:r>
    </w:p>
    <w:p w14:paraId="54B51CE5" w14:textId="77777777" w:rsidR="002A62EE" w:rsidRPr="00042AD3" w:rsidRDefault="002A62EE" w:rsidP="00042AD3">
      <w:pPr>
        <w:spacing w:after="0" w:line="240" w:lineRule="auto"/>
        <w:jc w:val="center"/>
        <w:rPr>
          <w:rFonts w:ascii="Times New Roman" w:hAnsi="Times New Roman" w:cs="Times New Roman"/>
          <w:b/>
          <w:sz w:val="24"/>
          <w:szCs w:val="24"/>
          <w:lang w:val="ru-RU"/>
        </w:rPr>
      </w:pPr>
      <w:r w:rsidRPr="00042AD3">
        <w:rPr>
          <w:rFonts w:ascii="Times New Roman" w:hAnsi="Times New Roman" w:cs="Times New Roman"/>
          <w:b/>
          <w:sz w:val="24"/>
          <w:szCs w:val="24"/>
          <w:lang w:val="ru-RU"/>
        </w:rPr>
        <w:t xml:space="preserve">Планирование и организация </w:t>
      </w:r>
      <w:proofErr w:type="spellStart"/>
      <w:r w:rsidRPr="00042AD3">
        <w:rPr>
          <w:rFonts w:ascii="Times New Roman" w:hAnsi="Times New Roman" w:cs="Times New Roman"/>
          <w:b/>
          <w:sz w:val="24"/>
          <w:szCs w:val="24"/>
          <w:lang w:val="ru-RU"/>
        </w:rPr>
        <w:t>формативного</w:t>
      </w:r>
      <w:proofErr w:type="spellEnd"/>
      <w:r w:rsidRPr="00042AD3">
        <w:rPr>
          <w:rFonts w:ascii="Times New Roman" w:hAnsi="Times New Roman" w:cs="Times New Roman"/>
          <w:b/>
          <w:sz w:val="24"/>
          <w:szCs w:val="24"/>
          <w:lang w:val="ru-RU"/>
        </w:rPr>
        <w:t xml:space="preserve"> оценивания</w:t>
      </w:r>
    </w:p>
    <w:p w14:paraId="432257C8"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Для того чтобы спланировать эффективный и соответствующий потребностям обучающихся процесс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учителю предоставляется возможность самостоятельно определять форму, содержание и частоту, а также инструменты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w:t>
      </w:r>
    </w:p>
    <w:p w14:paraId="178E5E4A"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Учителю необходимо включить в процессы обучения и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все цели обучения согласно учебной программе. Для этого в помощь учителю подготовлены сборники заданий для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включающие критерии оценивания по целям обучения, образцы заданий с дескрипторами. Сборники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используются в качестве источника для подбора заданий при планировании урока и не требуют распечатывания. Для самостоятельной разработки заданий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учителю рекомендуется:</w:t>
      </w:r>
    </w:p>
    <w:p w14:paraId="4BC3ED10"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изучить учебную программу, учебный план и провести анализ целей обучения;</w:t>
      </w:r>
    </w:p>
    <w:p w14:paraId="366A50C9" w14:textId="77777777" w:rsidR="002A62EE" w:rsidRPr="00042AD3" w:rsidRDefault="002A62EE"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 составить критерии </w:t>
      </w:r>
      <w:r w:rsidR="00BF1E97" w:rsidRPr="00042AD3">
        <w:rPr>
          <w:rFonts w:ascii="Times New Roman" w:hAnsi="Times New Roman" w:cs="Times New Roman"/>
          <w:sz w:val="24"/>
          <w:szCs w:val="24"/>
          <w:lang w:val="ru-RU"/>
        </w:rPr>
        <w:t>оценивания</w:t>
      </w:r>
    </w:p>
    <w:p w14:paraId="27A9FDEC" w14:textId="77777777" w:rsidR="002A62EE"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составить критерии оценивания на основе целей обучения согласно учебной программе;</w:t>
      </w:r>
    </w:p>
    <w:p w14:paraId="3F7F047A"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распределить критерии оценивания по уровням мыслительных навыков для обеспечения дифференцированного подхода в составлении заданий;</w:t>
      </w:r>
    </w:p>
    <w:p w14:paraId="06DB8993"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разработать задание в соответствии с критериями оценивания;</w:t>
      </w:r>
    </w:p>
    <w:p w14:paraId="2F398A4B"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составить к заданию дескрипторы, которые описывают основные этапы его выполнения.</w:t>
      </w:r>
    </w:p>
    <w:p w14:paraId="4D7B3A6F"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Учитель разрабатывает или подбирает задания с учетом потребностей обучающихся и контекста обучения</w:t>
      </w:r>
    </w:p>
    <w:p w14:paraId="0B7D9057" w14:textId="77777777" w:rsidR="00BF1E97" w:rsidRPr="00042AD3" w:rsidRDefault="00BF1E97" w:rsidP="00042AD3">
      <w:pPr>
        <w:spacing w:after="0" w:line="240" w:lineRule="auto"/>
        <w:jc w:val="center"/>
        <w:rPr>
          <w:rFonts w:ascii="Times New Roman" w:hAnsi="Times New Roman" w:cs="Times New Roman"/>
          <w:sz w:val="24"/>
          <w:szCs w:val="24"/>
          <w:lang w:val="ru-RU"/>
        </w:rPr>
      </w:pPr>
      <w:r w:rsidRPr="00042AD3">
        <w:rPr>
          <w:rFonts w:ascii="Times New Roman" w:hAnsi="Times New Roman" w:cs="Times New Roman"/>
          <w:sz w:val="24"/>
          <w:szCs w:val="24"/>
          <w:lang w:val="ru-RU"/>
        </w:rPr>
        <w:t>ТЕРМИНЫ И ОПРЕДЕЛЕНИЯ</w:t>
      </w:r>
    </w:p>
    <w:p w14:paraId="6B170F2D" w14:textId="77777777" w:rsidR="00BF1E97" w:rsidRPr="00042AD3" w:rsidRDefault="00BF1E9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Дескриптор – характеристика, описывающая конкретные шаги для выполнения заданий.</w:t>
      </w:r>
    </w:p>
    <w:p w14:paraId="6EAE2CAD" w14:textId="77777777" w:rsidR="00BF1E97" w:rsidRPr="00042AD3" w:rsidRDefault="00BF1E9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Критерий оценивания – признак, на основании которого производится оценка учебных достижений обучающихся.</w:t>
      </w:r>
    </w:p>
    <w:p w14:paraId="2AF4E874" w14:textId="77777777" w:rsidR="00BF1E97" w:rsidRPr="00042AD3" w:rsidRDefault="00BF1E9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Обратная связь – отзыв, отклик, ответная реакция на какое-либо действие или событие.</w:t>
      </w:r>
    </w:p>
    <w:p w14:paraId="10866A82" w14:textId="77777777" w:rsidR="00BF1E97" w:rsidRPr="00042AD3" w:rsidRDefault="00BF1E9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Ожидаемые результаты обучения – совокупность компетенций, выражающих, что именно обучающийся будет знать, понимать, демонстрировать по завершении процесса обучения.</w:t>
      </w:r>
    </w:p>
    <w:p w14:paraId="0FB0B1D4" w14:textId="77777777" w:rsidR="00BF1E97" w:rsidRPr="00042AD3" w:rsidRDefault="00BF1E97"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sz w:val="24"/>
          <w:szCs w:val="24"/>
          <w:lang w:val="ru-RU"/>
        </w:rPr>
        <w:t>Формативное</w:t>
      </w:r>
      <w:proofErr w:type="spellEnd"/>
      <w:r w:rsidRPr="00042AD3">
        <w:rPr>
          <w:rFonts w:ascii="Times New Roman" w:hAnsi="Times New Roman" w:cs="Times New Roman"/>
          <w:sz w:val="24"/>
          <w:szCs w:val="24"/>
          <w:lang w:val="ru-RU"/>
        </w:rPr>
        <w:t xml:space="preserve"> оценивание – вид оценивания, который проводится в ходе повседневной работы в классе, является текущим показателем успеваемости обучающихся, обеспечивает оперативную взаимосвязь между обучающимся и учителем в ходе обучения, обратную связь между учеником и учителем и позволяет совершенствовать образовательный процесс.</w:t>
      </w:r>
    </w:p>
    <w:p w14:paraId="08A2D920" w14:textId="77777777" w:rsidR="00BF1E97" w:rsidRPr="00042AD3" w:rsidRDefault="00BF1E97" w:rsidP="00042AD3">
      <w:pPr>
        <w:spacing w:after="0" w:line="240" w:lineRule="auto"/>
        <w:rPr>
          <w:rFonts w:ascii="Times New Roman" w:hAnsi="Times New Roman" w:cs="Times New Roman"/>
          <w:sz w:val="24"/>
          <w:szCs w:val="24"/>
          <w:lang w:val="ru-RU"/>
        </w:rPr>
      </w:pPr>
    </w:p>
    <w:p w14:paraId="6A70628F"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Согласно теории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(Уильям, 2007) предполагается три позиции организации с учетом участников процесса: оценивание учителем, </w:t>
      </w:r>
      <w:proofErr w:type="spellStart"/>
      <w:r w:rsidRPr="00042AD3">
        <w:rPr>
          <w:rFonts w:ascii="Times New Roman" w:hAnsi="Times New Roman" w:cs="Times New Roman"/>
          <w:sz w:val="24"/>
          <w:szCs w:val="24"/>
          <w:lang w:val="ru-RU"/>
        </w:rPr>
        <w:t>самооценивание</w:t>
      </w:r>
      <w:proofErr w:type="spellEnd"/>
      <w:r w:rsidRPr="00042AD3">
        <w:rPr>
          <w:rFonts w:ascii="Times New Roman" w:hAnsi="Times New Roman" w:cs="Times New Roman"/>
          <w:sz w:val="24"/>
          <w:szCs w:val="24"/>
          <w:lang w:val="ru-RU"/>
        </w:rPr>
        <w:t xml:space="preserve"> и </w:t>
      </w:r>
      <w:proofErr w:type="spellStart"/>
      <w:r w:rsidRPr="00042AD3">
        <w:rPr>
          <w:rFonts w:ascii="Times New Roman" w:hAnsi="Times New Roman" w:cs="Times New Roman"/>
          <w:sz w:val="24"/>
          <w:szCs w:val="24"/>
          <w:lang w:val="ru-RU"/>
        </w:rPr>
        <w:t>взаимооценивание</w:t>
      </w:r>
      <w:proofErr w:type="spellEnd"/>
      <w:r w:rsidRPr="00042AD3">
        <w:rPr>
          <w:rFonts w:ascii="Times New Roman" w:hAnsi="Times New Roman" w:cs="Times New Roman"/>
          <w:sz w:val="24"/>
          <w:szCs w:val="24"/>
          <w:lang w:val="ru-RU"/>
        </w:rPr>
        <w:t>.</w:t>
      </w:r>
    </w:p>
    <w:p w14:paraId="74820228" w14:textId="77777777" w:rsidR="00CB7383" w:rsidRPr="00042AD3" w:rsidRDefault="00CB7383"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sz w:val="24"/>
          <w:szCs w:val="24"/>
          <w:lang w:val="ru-RU"/>
        </w:rPr>
        <w:t>Самооценивание</w:t>
      </w:r>
      <w:proofErr w:type="spellEnd"/>
    </w:p>
    <w:p w14:paraId="3A999C30"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В школе необходимо прививать навыки и накапливать у обучающихся опыт </w:t>
      </w:r>
      <w:proofErr w:type="spellStart"/>
      <w:r w:rsidRPr="00042AD3">
        <w:rPr>
          <w:rFonts w:ascii="Times New Roman" w:hAnsi="Times New Roman" w:cs="Times New Roman"/>
          <w:sz w:val="24"/>
          <w:szCs w:val="24"/>
          <w:lang w:val="ru-RU"/>
        </w:rPr>
        <w:t>самооценивания</w:t>
      </w:r>
      <w:proofErr w:type="spellEnd"/>
      <w:r w:rsidRPr="00042AD3">
        <w:rPr>
          <w:rFonts w:ascii="Times New Roman" w:hAnsi="Times New Roman" w:cs="Times New Roman"/>
          <w:sz w:val="24"/>
          <w:szCs w:val="24"/>
          <w:lang w:val="ru-RU"/>
        </w:rPr>
        <w:t xml:space="preserve">. Основное внимание при организации </w:t>
      </w:r>
      <w:proofErr w:type="spellStart"/>
      <w:r w:rsidRPr="00042AD3">
        <w:rPr>
          <w:rFonts w:ascii="Times New Roman" w:hAnsi="Times New Roman" w:cs="Times New Roman"/>
          <w:sz w:val="24"/>
          <w:szCs w:val="24"/>
          <w:lang w:val="ru-RU"/>
        </w:rPr>
        <w:t>самооценивания</w:t>
      </w:r>
      <w:proofErr w:type="spellEnd"/>
      <w:r w:rsidRPr="00042AD3">
        <w:rPr>
          <w:rFonts w:ascii="Times New Roman" w:hAnsi="Times New Roman" w:cs="Times New Roman"/>
          <w:sz w:val="24"/>
          <w:szCs w:val="24"/>
          <w:lang w:val="ru-RU"/>
        </w:rPr>
        <w:t xml:space="preserve"> обучающихся уделяется стимулированию саморегуляции и самостоятельного обучения.</w:t>
      </w:r>
    </w:p>
    <w:p w14:paraId="3209A765" w14:textId="77777777" w:rsidR="00CB7383" w:rsidRPr="00042AD3" w:rsidRDefault="00CB7383"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sz w:val="24"/>
          <w:szCs w:val="24"/>
          <w:lang w:val="ru-RU"/>
        </w:rPr>
        <w:lastRenderedPageBreak/>
        <w:t>Самооценивание</w:t>
      </w:r>
      <w:proofErr w:type="spellEnd"/>
      <w:r w:rsidRPr="00042AD3">
        <w:rPr>
          <w:rFonts w:ascii="Times New Roman" w:hAnsi="Times New Roman" w:cs="Times New Roman"/>
          <w:sz w:val="24"/>
          <w:szCs w:val="24"/>
          <w:lang w:val="ru-RU"/>
        </w:rPr>
        <w:t xml:space="preserve"> обучающихся способствует самоанализу сильных и слабых сторон в процессе обучения. Важно научить обучающегося объективно определять, что он знает и какими навыками владеет, определять собственные пробелы, чего в результате желает достичь. Однако существуют случаи, когда самооценка обучающихся чрезмерно завышена, либо занижена. Это снижает общий положительный эффект от проведения </w:t>
      </w:r>
      <w:proofErr w:type="spellStart"/>
      <w:r w:rsidRPr="00042AD3">
        <w:rPr>
          <w:rFonts w:ascii="Times New Roman" w:hAnsi="Times New Roman" w:cs="Times New Roman"/>
          <w:sz w:val="24"/>
          <w:szCs w:val="24"/>
          <w:lang w:val="ru-RU"/>
        </w:rPr>
        <w:t>самооценивания</w:t>
      </w:r>
      <w:proofErr w:type="spellEnd"/>
      <w:r w:rsidRPr="00042AD3">
        <w:rPr>
          <w:rFonts w:ascii="Times New Roman" w:hAnsi="Times New Roman" w:cs="Times New Roman"/>
          <w:sz w:val="24"/>
          <w:szCs w:val="24"/>
          <w:lang w:val="ru-RU"/>
        </w:rPr>
        <w:t xml:space="preserve"> на уроках. Учителя могут помочь таким обучающимся быть более объективными. Например, учитель может использовать наводящие вопросы</w:t>
      </w:r>
    </w:p>
    <w:p w14:paraId="37678BE2"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noProof/>
          <w:sz w:val="24"/>
          <w:szCs w:val="24"/>
        </w:rPr>
        <w:drawing>
          <wp:inline distT="0" distB="0" distL="0" distR="0" wp14:anchorId="3E5858B3" wp14:editId="5E4FA89C">
            <wp:extent cx="6055325" cy="19240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7220" t="71980" r="34305" b="12166"/>
                    <a:stretch/>
                  </pic:blipFill>
                  <pic:spPr bwMode="auto">
                    <a:xfrm>
                      <a:off x="0" y="0"/>
                      <a:ext cx="6124678" cy="1946087"/>
                    </a:xfrm>
                    <a:prstGeom prst="rect">
                      <a:avLst/>
                    </a:prstGeom>
                    <a:ln>
                      <a:noFill/>
                    </a:ln>
                    <a:extLst>
                      <a:ext uri="{53640926-AAD7-44D8-BBD7-CCE9431645EC}">
                        <a14:shadowObscured xmlns:a14="http://schemas.microsoft.com/office/drawing/2010/main"/>
                      </a:ext>
                    </a:extLst>
                  </pic:spPr>
                </pic:pic>
              </a:graphicData>
            </a:graphic>
          </wp:inline>
        </w:drawing>
      </w:r>
    </w:p>
    <w:p w14:paraId="1A6E2DCD"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noProof/>
          <w:sz w:val="24"/>
          <w:szCs w:val="24"/>
        </w:rPr>
        <w:drawing>
          <wp:inline distT="0" distB="0" distL="0" distR="0" wp14:anchorId="310463DB" wp14:editId="107793B7">
            <wp:extent cx="6152484" cy="1790700"/>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7279" t="10798" r="34089" b="74380"/>
                    <a:stretch/>
                  </pic:blipFill>
                  <pic:spPr bwMode="auto">
                    <a:xfrm>
                      <a:off x="0" y="0"/>
                      <a:ext cx="6196153" cy="1803410"/>
                    </a:xfrm>
                    <a:prstGeom prst="rect">
                      <a:avLst/>
                    </a:prstGeom>
                    <a:ln>
                      <a:noFill/>
                    </a:ln>
                    <a:extLst>
                      <a:ext uri="{53640926-AAD7-44D8-BBD7-CCE9431645EC}">
                        <a14:shadowObscured xmlns:a14="http://schemas.microsoft.com/office/drawing/2010/main"/>
                      </a:ext>
                    </a:extLst>
                  </pic:spPr>
                </pic:pic>
              </a:graphicData>
            </a:graphic>
          </wp:inline>
        </w:drawing>
      </w:r>
    </w:p>
    <w:p w14:paraId="0FDFDD01" w14:textId="77777777" w:rsidR="00CB7383" w:rsidRPr="00042AD3" w:rsidRDefault="00CB7383"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b/>
          <w:sz w:val="24"/>
          <w:szCs w:val="24"/>
          <w:lang w:val="ru-RU"/>
        </w:rPr>
        <w:t>Взаимооценивание</w:t>
      </w:r>
      <w:proofErr w:type="spellEnd"/>
      <w:r w:rsidRPr="00042AD3">
        <w:rPr>
          <w:rFonts w:ascii="Times New Roman" w:hAnsi="Times New Roman" w:cs="Times New Roman"/>
          <w:sz w:val="24"/>
          <w:szCs w:val="24"/>
          <w:lang w:val="ru-RU"/>
        </w:rPr>
        <w:t xml:space="preserve"> предоставляет множество возможностей для проведения эффективного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Оно направлено на то, чтобы обучающиеся помогали друг другу улучшить свою работу. При этом, </w:t>
      </w:r>
      <w:proofErr w:type="spellStart"/>
      <w:r w:rsidRPr="00042AD3">
        <w:rPr>
          <w:rFonts w:ascii="Times New Roman" w:hAnsi="Times New Roman" w:cs="Times New Roman"/>
          <w:sz w:val="24"/>
          <w:szCs w:val="24"/>
          <w:lang w:val="ru-RU"/>
        </w:rPr>
        <w:t>взамооценивание</w:t>
      </w:r>
      <w:proofErr w:type="spellEnd"/>
      <w:r w:rsidRPr="00042AD3">
        <w:rPr>
          <w:rFonts w:ascii="Times New Roman" w:hAnsi="Times New Roman" w:cs="Times New Roman"/>
          <w:sz w:val="24"/>
          <w:szCs w:val="24"/>
          <w:lang w:val="ru-RU"/>
        </w:rPr>
        <w:t xml:space="preserve"> приносит пользу не только ученику, который получает обратную связь, но и тому ученику, который ее предоставляет.</w:t>
      </w:r>
    </w:p>
    <w:p w14:paraId="1A2E2670" w14:textId="77777777" w:rsidR="00CB7383" w:rsidRPr="00042AD3" w:rsidRDefault="00CB7383"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sz w:val="24"/>
          <w:szCs w:val="24"/>
          <w:lang w:val="ru-RU"/>
        </w:rPr>
        <w:t>Взаимооценивание</w:t>
      </w:r>
      <w:proofErr w:type="spellEnd"/>
      <w:r w:rsidRPr="00042AD3">
        <w:rPr>
          <w:rFonts w:ascii="Times New Roman" w:hAnsi="Times New Roman" w:cs="Times New Roman"/>
          <w:sz w:val="24"/>
          <w:szCs w:val="24"/>
          <w:lang w:val="ru-RU"/>
        </w:rPr>
        <w:t xml:space="preserve"> способствует приобретению таких значимых навыков как сравнение, аргументирование, коммуникация, поиск доказательств, критическое мышление. Отмечается потенциал </w:t>
      </w:r>
      <w:proofErr w:type="spellStart"/>
      <w:r w:rsidRPr="00042AD3">
        <w:rPr>
          <w:rFonts w:ascii="Times New Roman" w:hAnsi="Times New Roman" w:cs="Times New Roman"/>
          <w:sz w:val="24"/>
          <w:szCs w:val="24"/>
          <w:lang w:val="ru-RU"/>
        </w:rPr>
        <w:t>взаимооценивания</w:t>
      </w:r>
      <w:proofErr w:type="spellEnd"/>
      <w:r w:rsidRPr="00042AD3">
        <w:rPr>
          <w:rFonts w:ascii="Times New Roman" w:hAnsi="Times New Roman" w:cs="Times New Roman"/>
          <w:sz w:val="24"/>
          <w:szCs w:val="24"/>
          <w:lang w:val="ru-RU"/>
        </w:rPr>
        <w:t xml:space="preserve"> в повышении ответственности, мотивации и вовлеченности обучающихся. Получая возможность выступить в роли эксперта и советника, обучающиеся сравнивают собственное понимание с видением сверстников. Все это делает </w:t>
      </w:r>
      <w:proofErr w:type="spellStart"/>
      <w:r w:rsidRPr="00042AD3">
        <w:rPr>
          <w:rFonts w:ascii="Times New Roman" w:hAnsi="Times New Roman" w:cs="Times New Roman"/>
          <w:sz w:val="24"/>
          <w:szCs w:val="24"/>
          <w:lang w:val="ru-RU"/>
        </w:rPr>
        <w:t>взаимооценивание</w:t>
      </w:r>
      <w:proofErr w:type="spellEnd"/>
      <w:r w:rsidRPr="00042AD3">
        <w:rPr>
          <w:rFonts w:ascii="Times New Roman" w:hAnsi="Times New Roman" w:cs="Times New Roman"/>
          <w:sz w:val="24"/>
          <w:szCs w:val="24"/>
          <w:lang w:val="ru-RU"/>
        </w:rPr>
        <w:t xml:space="preserve"> важным компонентом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w:t>
      </w:r>
    </w:p>
    <w:p w14:paraId="77855D91"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Следует отметить роль учителя в процессе </w:t>
      </w:r>
      <w:proofErr w:type="spellStart"/>
      <w:r w:rsidRPr="00042AD3">
        <w:rPr>
          <w:rFonts w:ascii="Times New Roman" w:hAnsi="Times New Roman" w:cs="Times New Roman"/>
          <w:sz w:val="24"/>
          <w:szCs w:val="24"/>
          <w:lang w:val="ru-RU"/>
        </w:rPr>
        <w:t>взаимооценивания</w:t>
      </w:r>
      <w:proofErr w:type="spellEnd"/>
      <w:r w:rsidRPr="00042AD3">
        <w:rPr>
          <w:rFonts w:ascii="Times New Roman" w:hAnsi="Times New Roman" w:cs="Times New Roman"/>
          <w:sz w:val="24"/>
          <w:szCs w:val="24"/>
          <w:lang w:val="ru-RU"/>
        </w:rPr>
        <w:t xml:space="preserve"> обучающихся. Учителю необходимо достичь понимания культуры в классе, предоставления четких ожиданий от </w:t>
      </w:r>
      <w:proofErr w:type="spellStart"/>
      <w:r w:rsidRPr="00042AD3">
        <w:rPr>
          <w:rFonts w:ascii="Times New Roman" w:hAnsi="Times New Roman" w:cs="Times New Roman"/>
          <w:sz w:val="24"/>
          <w:szCs w:val="24"/>
          <w:lang w:val="ru-RU"/>
        </w:rPr>
        <w:t>взаимооценивания</w:t>
      </w:r>
      <w:proofErr w:type="spellEnd"/>
      <w:r w:rsidRPr="00042AD3">
        <w:rPr>
          <w:rFonts w:ascii="Times New Roman" w:hAnsi="Times New Roman" w:cs="Times New Roman"/>
          <w:sz w:val="24"/>
          <w:szCs w:val="24"/>
          <w:lang w:val="ru-RU"/>
        </w:rPr>
        <w:t>.</w:t>
      </w:r>
    </w:p>
    <w:p w14:paraId="52637D6F" w14:textId="77777777" w:rsidR="00CB7383" w:rsidRPr="00042AD3" w:rsidRDefault="00CB7383" w:rsidP="00042AD3">
      <w:pPr>
        <w:spacing w:after="0" w:line="240" w:lineRule="auto"/>
        <w:jc w:val="center"/>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Методы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w:t>
      </w:r>
    </w:p>
    <w:p w14:paraId="4DCFEB9B"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В практике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можно использовать различные методы (представлены как стратегии, техники, приемы и т.д. в некоторых источниках) для измерения уровня усвоения, прогресса обучающихся, предоставления обратной связи: «Две звезды и одно пожелание», «Сигналы рукой», «Светофор», «Индекс карточки для обобщения», «Одноминутное эссе», «Речевые образцы», «Трехминутная пауза», «Словесная оценка», викторины, опросы и др. </w:t>
      </w:r>
    </w:p>
    <w:p w14:paraId="3C8E82CF"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Методы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можно использовать на разных этапах организации учебной деятельности, как в процессе объяснения темы, выполнения заданий, так и во время предоставления обратной связи обучающимся. Для учителя самое главное понять цели использования этих методов, достичь их эффективного влияния на обучение.</w:t>
      </w:r>
    </w:p>
    <w:p w14:paraId="423D0F73"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Неотъемлемым элементом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является постановка вопросов (опрос, диалог, беседа и др.) как со стороны учителя, так и между обучающимися. Поэтому важно овладеть эффективными техниками постановки вопросов, развивать культуру использования диалога в классе. Существует множество классификаций типов вопросов. Наиболее часто используется классификация по степени развернутости ответа: открытые и закрытые вопросы.</w:t>
      </w:r>
    </w:p>
    <w:p w14:paraId="3B8676DC"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lastRenderedPageBreak/>
        <w:t>Открытые вопросы требуют анализа и оценки информации, стимулируют воображение и творческие способности.</w:t>
      </w:r>
    </w:p>
    <w:p w14:paraId="308AA5B9"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Закрытые вопросы требуют краткого ответа, например, название факта, периода событий, определения понятия и др.</w:t>
      </w:r>
    </w:p>
    <w:p w14:paraId="52046ED7"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Методы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могут использоваться при организации индивидуальной, парной и групповой работы.</w:t>
      </w:r>
    </w:p>
    <w:p w14:paraId="0F1D16A2" w14:textId="77777777" w:rsidR="00CB7383" w:rsidRPr="00042AD3" w:rsidRDefault="00CB7383" w:rsidP="00042AD3">
      <w:pPr>
        <w:spacing w:after="0" w:line="240" w:lineRule="auto"/>
        <w:jc w:val="center"/>
        <w:rPr>
          <w:rFonts w:ascii="Times New Roman" w:hAnsi="Times New Roman" w:cs="Times New Roman"/>
          <w:b/>
          <w:sz w:val="24"/>
          <w:szCs w:val="24"/>
          <w:lang w:val="ru-RU"/>
        </w:rPr>
      </w:pPr>
      <w:proofErr w:type="spellStart"/>
      <w:r w:rsidRPr="00042AD3">
        <w:rPr>
          <w:rFonts w:ascii="Times New Roman" w:hAnsi="Times New Roman" w:cs="Times New Roman"/>
          <w:b/>
          <w:sz w:val="24"/>
          <w:szCs w:val="24"/>
          <w:lang w:val="ru-RU"/>
        </w:rPr>
        <w:t>Формативное</w:t>
      </w:r>
      <w:proofErr w:type="spellEnd"/>
      <w:r w:rsidRPr="00042AD3">
        <w:rPr>
          <w:rFonts w:ascii="Times New Roman" w:hAnsi="Times New Roman" w:cs="Times New Roman"/>
          <w:b/>
          <w:sz w:val="24"/>
          <w:szCs w:val="24"/>
          <w:lang w:val="ru-RU"/>
        </w:rPr>
        <w:t xml:space="preserve"> оценивание в индивидуальной работе</w:t>
      </w:r>
    </w:p>
    <w:p w14:paraId="69FA073C" w14:textId="77777777" w:rsidR="00CB7383" w:rsidRPr="00042AD3" w:rsidRDefault="00CB7383"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sz w:val="24"/>
          <w:szCs w:val="24"/>
          <w:lang w:val="ru-RU"/>
        </w:rPr>
        <w:t>Формативное</w:t>
      </w:r>
      <w:proofErr w:type="spellEnd"/>
      <w:r w:rsidRPr="00042AD3">
        <w:rPr>
          <w:rFonts w:ascii="Times New Roman" w:hAnsi="Times New Roman" w:cs="Times New Roman"/>
          <w:sz w:val="24"/>
          <w:szCs w:val="24"/>
          <w:lang w:val="ru-RU"/>
        </w:rPr>
        <w:t xml:space="preserve"> оценивание предоставляет уникальную возможность обучающимся осмыслить результаты собственной учебной деятельности. Это позволит позиционировать их как «создателей» своего обучения и повысить ответственность за полученные результаты.</w:t>
      </w:r>
    </w:p>
    <w:p w14:paraId="37F48674"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Для реализации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в индивидуальной работе учителю необходимо систематически наблюдать за деятельностью обучающегося и фиксировать промежуточные результаты. При фиксировании результатов следует обращать внимание, как на положительные стороны, так и на недостатки работ обучающегося.</w:t>
      </w:r>
    </w:p>
    <w:p w14:paraId="3AD6DB12"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Следует помнить, что обсуждение результатов индивидуальных работ необходимо проводить непосредственно с обучающимся. Также важным является предоставление возможности обучающимся высказать собственное мнение. При планировании дальнейшей работы с обучающимся следует учитывать его потребности и возможности.</w:t>
      </w:r>
    </w:p>
    <w:p w14:paraId="5F9F0D97" w14:textId="77777777" w:rsidR="00CB7383" w:rsidRPr="00042AD3" w:rsidRDefault="00CB7383" w:rsidP="00042AD3">
      <w:pPr>
        <w:spacing w:after="0" w:line="240" w:lineRule="auto"/>
        <w:jc w:val="center"/>
        <w:rPr>
          <w:rFonts w:ascii="Times New Roman" w:hAnsi="Times New Roman" w:cs="Times New Roman"/>
          <w:b/>
          <w:sz w:val="24"/>
          <w:szCs w:val="24"/>
          <w:lang w:val="ru-RU"/>
        </w:rPr>
      </w:pPr>
      <w:proofErr w:type="spellStart"/>
      <w:r w:rsidRPr="00042AD3">
        <w:rPr>
          <w:rFonts w:ascii="Times New Roman" w:hAnsi="Times New Roman" w:cs="Times New Roman"/>
          <w:b/>
          <w:sz w:val="24"/>
          <w:szCs w:val="24"/>
          <w:lang w:val="ru-RU"/>
        </w:rPr>
        <w:t>Формативное</w:t>
      </w:r>
      <w:proofErr w:type="spellEnd"/>
      <w:r w:rsidRPr="00042AD3">
        <w:rPr>
          <w:rFonts w:ascii="Times New Roman" w:hAnsi="Times New Roman" w:cs="Times New Roman"/>
          <w:b/>
          <w:sz w:val="24"/>
          <w:szCs w:val="24"/>
          <w:lang w:val="ru-RU"/>
        </w:rPr>
        <w:t xml:space="preserve"> оценивание в парной работе</w:t>
      </w:r>
    </w:p>
    <w:p w14:paraId="73D941B4"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Парная работа является одной из эффективных форм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Оцениваться учителем может общая работа в паре, работа пар друг с другом и работа внутри пары. При таком взаимодействии активнее проявляются саморегулируемое поведение, рефлексия и взаимопомощь вне зависимости от уровня подготовленности обучающихся.</w:t>
      </w:r>
    </w:p>
    <w:p w14:paraId="70BA8D26"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При организации и планировании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в парной работе необходимо, чтобы обучающиеся понимали, что они несут равную ответственность за выполнение задания и его результат. Поэтому важно научить их согласовывать свои действия и взаимодействовать друг с другом, обмениваться мнениями и давать конструктивную обратную связь.</w:t>
      </w:r>
    </w:p>
    <w:p w14:paraId="3FC5E743" w14:textId="77777777" w:rsidR="00CB7383" w:rsidRPr="00042AD3" w:rsidRDefault="00CB7383" w:rsidP="00042AD3">
      <w:pPr>
        <w:spacing w:after="0" w:line="240" w:lineRule="auto"/>
        <w:jc w:val="center"/>
        <w:rPr>
          <w:rFonts w:ascii="Times New Roman" w:hAnsi="Times New Roman" w:cs="Times New Roman"/>
          <w:b/>
          <w:sz w:val="24"/>
          <w:szCs w:val="24"/>
          <w:lang w:val="ru-RU"/>
        </w:rPr>
      </w:pPr>
      <w:proofErr w:type="spellStart"/>
      <w:r w:rsidRPr="00042AD3">
        <w:rPr>
          <w:rFonts w:ascii="Times New Roman" w:hAnsi="Times New Roman" w:cs="Times New Roman"/>
          <w:b/>
          <w:sz w:val="24"/>
          <w:szCs w:val="24"/>
          <w:lang w:val="ru-RU"/>
        </w:rPr>
        <w:t>Формативное</w:t>
      </w:r>
      <w:proofErr w:type="spellEnd"/>
      <w:r w:rsidRPr="00042AD3">
        <w:rPr>
          <w:rFonts w:ascii="Times New Roman" w:hAnsi="Times New Roman" w:cs="Times New Roman"/>
          <w:b/>
          <w:sz w:val="24"/>
          <w:szCs w:val="24"/>
          <w:lang w:val="ru-RU"/>
        </w:rPr>
        <w:t xml:space="preserve"> оценивание в групповой работе</w:t>
      </w:r>
    </w:p>
    <w:p w14:paraId="2645C3F1"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При </w:t>
      </w:r>
      <w:proofErr w:type="spellStart"/>
      <w:r w:rsidRPr="00042AD3">
        <w:rPr>
          <w:rFonts w:ascii="Times New Roman" w:hAnsi="Times New Roman" w:cs="Times New Roman"/>
          <w:sz w:val="24"/>
          <w:szCs w:val="24"/>
          <w:lang w:val="ru-RU"/>
        </w:rPr>
        <w:t>формативном</w:t>
      </w:r>
      <w:proofErr w:type="spellEnd"/>
      <w:r w:rsidRPr="00042AD3">
        <w:rPr>
          <w:rFonts w:ascii="Times New Roman" w:hAnsi="Times New Roman" w:cs="Times New Roman"/>
          <w:sz w:val="24"/>
          <w:szCs w:val="24"/>
          <w:lang w:val="ru-RU"/>
        </w:rPr>
        <w:t xml:space="preserve"> оценивании учитель может организовать работу в группах как эффективный способ оценивания определенных навыков. Обучающиеся заранее должны быть ознакомлены с критериями оценивания. Во время групповой работы учитель наблюдает и слушает обсуждения обучающихся в каждой группе: некоторые обучающиеся смогут быстро продемонстрировать достижение цели обучения в соответствии с критериями оценивания. Учителю необходимо записать имена этих обучающихся.</w:t>
      </w:r>
    </w:p>
    <w:p w14:paraId="5D7ABCC8"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Далее учителю необходимо наблюдать и задавать вопросы обучающимся, которым необходима дополнительная поддержка, например:</w:t>
      </w:r>
    </w:p>
    <w:p w14:paraId="48A92264"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Что Вы думаете об этом?</w:t>
      </w:r>
    </w:p>
    <w:p w14:paraId="1B993916"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Можете ли Вы мне пояснить, что в вашей группе обсуждалось?</w:t>
      </w:r>
    </w:p>
    <w:p w14:paraId="602FC3E7"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Во время групповой работы учитель должен контролировать работу всех групп и каждого отдельного обучающегося. Наблюдение за группой можно совместить с участием при выполнении задания. В этом случае обучающимся можно предложить:</w:t>
      </w:r>
    </w:p>
    <w:p w14:paraId="237B56A0"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сформулировать новую идею;</w:t>
      </w:r>
    </w:p>
    <w:p w14:paraId="4DB70C92"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сравнить две (или более) идеи;</w:t>
      </w:r>
    </w:p>
    <w:p w14:paraId="026A0BB8"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оценить идеи;</w:t>
      </w:r>
    </w:p>
    <w:p w14:paraId="39503AAE"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сделать выводы на основе групповых обсуждений;</w:t>
      </w:r>
    </w:p>
    <w:p w14:paraId="55E7FED4"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ответить на вопросы.</w:t>
      </w:r>
    </w:p>
    <w:p w14:paraId="4027DEC9" w14:textId="77777777" w:rsidR="00CB7383" w:rsidRPr="00042AD3" w:rsidRDefault="00CB7383" w:rsidP="00042AD3">
      <w:pPr>
        <w:spacing w:after="0" w:line="240" w:lineRule="auto"/>
        <w:jc w:val="center"/>
        <w:rPr>
          <w:rFonts w:ascii="Times New Roman" w:hAnsi="Times New Roman" w:cs="Times New Roman"/>
          <w:b/>
          <w:sz w:val="24"/>
          <w:szCs w:val="24"/>
          <w:lang w:val="ru-RU"/>
        </w:rPr>
      </w:pPr>
      <w:r w:rsidRPr="00042AD3">
        <w:rPr>
          <w:rFonts w:ascii="Times New Roman" w:hAnsi="Times New Roman" w:cs="Times New Roman"/>
          <w:b/>
          <w:sz w:val="24"/>
          <w:szCs w:val="24"/>
          <w:lang w:val="ru-RU"/>
        </w:rPr>
        <w:t>Предоставление обратной связи</w:t>
      </w:r>
    </w:p>
    <w:p w14:paraId="549AA1B4"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В результате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обучающимся предоставляется обратная связь. Обратная связь используется на различных этапах урока и позволяет учителю осуществлять непрерывное взаимодействие с обучающимися, в результате которого происходит корректирование и дальнейшее планирование процесса обучения.</w:t>
      </w:r>
    </w:p>
    <w:p w14:paraId="4B3A6AAE"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При предоставлении обратной связи учителю рекомендуется:</w:t>
      </w:r>
    </w:p>
    <w:p w14:paraId="1B1B6B75"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отметить сильные стороны работы обучающегося;</w:t>
      </w:r>
    </w:p>
    <w:p w14:paraId="05F61D9B"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избегать слов «неверно», «неправильно» без пояснения того, что выполнено неправильно;</w:t>
      </w:r>
    </w:p>
    <w:p w14:paraId="4DDA7C54"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lastRenderedPageBreak/>
        <w:t>• давать рекомендации, каким образом можно исправить недочёты или улучшить работу обучающегося;</w:t>
      </w:r>
    </w:p>
    <w:p w14:paraId="51E0851F"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исключить использование негативных комментариев, включающих иронию, высмеивание ответа обучающегося, например, «глупый ответ», «как ты мог до этого додуматься».</w:t>
      </w:r>
    </w:p>
    <w:p w14:paraId="2D5FD19A" w14:textId="77777777" w:rsidR="00CB7383" w:rsidRPr="00042AD3" w:rsidRDefault="00CB7383"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Полноценные ответы на данные вопросы будут свидетельствовать об эффективности </w:t>
      </w:r>
      <w:proofErr w:type="gramStart"/>
      <w:r w:rsidRPr="00042AD3">
        <w:rPr>
          <w:rFonts w:ascii="Times New Roman" w:hAnsi="Times New Roman" w:cs="Times New Roman"/>
          <w:sz w:val="24"/>
          <w:szCs w:val="24"/>
          <w:lang w:val="ru-RU"/>
        </w:rPr>
        <w:t>обратной связи</w:t>
      </w:r>
      <w:proofErr w:type="gramEnd"/>
      <w:r w:rsidRPr="00042AD3">
        <w:rPr>
          <w:rFonts w:ascii="Times New Roman" w:hAnsi="Times New Roman" w:cs="Times New Roman"/>
          <w:sz w:val="24"/>
          <w:szCs w:val="24"/>
          <w:lang w:val="ru-RU"/>
        </w:rPr>
        <w:t xml:space="preserve"> Обратная связь может предоставляться при необходимости в устном, письменном, графическом или в любом другом виде. Данный процесс не требует документирования.</w:t>
      </w:r>
      <w:r w:rsidR="00486922" w:rsidRPr="00042AD3">
        <w:rPr>
          <w:rFonts w:ascii="Times New Roman" w:hAnsi="Times New Roman" w:cs="Times New Roman"/>
          <w:sz w:val="24"/>
          <w:szCs w:val="24"/>
          <w:lang w:val="ru-RU"/>
        </w:rPr>
        <w:t>\</w:t>
      </w:r>
    </w:p>
    <w:p w14:paraId="4FF8C488" w14:textId="77777777" w:rsidR="00486922" w:rsidRPr="00042AD3" w:rsidRDefault="00486922"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В примерах обратной связи, учитель дает информацию о том, что хорошо получается у обучающегося, рекомендует повторить темы для исправления ошибок, определяет дальнейшие задачи.</w:t>
      </w:r>
    </w:p>
    <w:p w14:paraId="1598691B" w14:textId="77777777" w:rsidR="00486922" w:rsidRPr="00042AD3" w:rsidRDefault="00486922"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Один из этапов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 это проведение анализа результатов работ обучающихся. </w:t>
      </w:r>
      <w:r w:rsidRPr="00042AD3">
        <w:rPr>
          <w:rFonts w:ascii="Times New Roman" w:hAnsi="Times New Roman" w:cs="Times New Roman"/>
          <w:b/>
          <w:sz w:val="24"/>
          <w:szCs w:val="24"/>
          <w:lang w:val="ru-RU"/>
        </w:rPr>
        <w:t xml:space="preserve">Анализ результатов </w:t>
      </w:r>
      <w:proofErr w:type="spellStart"/>
      <w:r w:rsidRPr="00042AD3">
        <w:rPr>
          <w:rFonts w:ascii="Times New Roman" w:hAnsi="Times New Roman" w:cs="Times New Roman"/>
          <w:b/>
          <w:sz w:val="24"/>
          <w:szCs w:val="24"/>
          <w:lang w:val="ru-RU"/>
        </w:rPr>
        <w:t>формативного</w:t>
      </w:r>
      <w:proofErr w:type="spellEnd"/>
      <w:r w:rsidRPr="00042AD3">
        <w:rPr>
          <w:rFonts w:ascii="Times New Roman" w:hAnsi="Times New Roman" w:cs="Times New Roman"/>
          <w:b/>
          <w:sz w:val="24"/>
          <w:szCs w:val="24"/>
          <w:lang w:val="ru-RU"/>
        </w:rPr>
        <w:t xml:space="preserve"> оценивания</w:t>
      </w:r>
      <w:r w:rsidRPr="00042AD3">
        <w:rPr>
          <w:rFonts w:ascii="Times New Roman" w:hAnsi="Times New Roman" w:cs="Times New Roman"/>
          <w:sz w:val="24"/>
          <w:szCs w:val="24"/>
          <w:lang w:val="ru-RU"/>
        </w:rPr>
        <w:t xml:space="preserve"> позволяет получить информацию о трудностях, с которыми столкнулись обучающиеся, и принять решения о необходимых мерах по их преодолению. Например, анализ результатов проверочных работ позволит выявить:</w:t>
      </w:r>
    </w:p>
    <w:p w14:paraId="1304E02B" w14:textId="77777777" w:rsidR="00486922" w:rsidRPr="00042AD3" w:rsidRDefault="00486922"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Следует отметить, что анализ результатов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осуществляется по усмотрению учителя и не предполагает сбор и предоставление отчетной документации.</w:t>
      </w:r>
    </w:p>
    <w:p w14:paraId="3D187D4E" w14:textId="77777777" w:rsidR="00486922" w:rsidRPr="00042AD3" w:rsidRDefault="00486922"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Таким образом, для реализации процесса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учителю необходимо:</w:t>
      </w:r>
    </w:p>
    <w:p w14:paraId="6F8BEF34" w14:textId="77777777" w:rsidR="00486922" w:rsidRPr="00042AD3" w:rsidRDefault="00486922"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уделять внимание сохранению культуры в классе и привитию навыков продуктивного взаимодействия;</w:t>
      </w:r>
    </w:p>
    <w:p w14:paraId="66647DDF" w14:textId="77777777" w:rsidR="00486922" w:rsidRPr="00042AD3" w:rsidRDefault="00486922"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 повышать качество и разнообразие используемых методов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w:t>
      </w:r>
    </w:p>
    <w:p w14:paraId="383DC814" w14:textId="77777777" w:rsidR="00486922" w:rsidRPr="00042AD3" w:rsidRDefault="00486922"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применять эффективные формы предоставления обратной связи;</w:t>
      </w:r>
    </w:p>
    <w:p w14:paraId="3531689B" w14:textId="77777777" w:rsidR="00486922" w:rsidRPr="00042AD3" w:rsidRDefault="00486922"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 • составлять план урока, отражающий процесс применения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w:t>
      </w:r>
    </w:p>
    <w:p w14:paraId="4386C4C5" w14:textId="77777777" w:rsidR="00486922" w:rsidRPr="00042AD3" w:rsidRDefault="00486922"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проводить анализ уроков (качество работ обучающихся, качество инструментов оценивания, обратная связь от обучающихся, коллег, беседа с родителями и др.) для рефлексии и улучшения практики.</w:t>
      </w:r>
    </w:p>
    <w:p w14:paraId="243797D4" w14:textId="77777777" w:rsidR="00486922" w:rsidRPr="00042AD3" w:rsidRDefault="00486922" w:rsidP="00042AD3">
      <w:pPr>
        <w:spacing w:after="0" w:line="240" w:lineRule="auto"/>
        <w:rPr>
          <w:rFonts w:ascii="Times New Roman" w:hAnsi="Times New Roman" w:cs="Times New Roman"/>
          <w:sz w:val="24"/>
          <w:szCs w:val="24"/>
          <w:lang w:val="ru-RU"/>
        </w:rPr>
      </w:pPr>
    </w:p>
    <w:p w14:paraId="03C866D4" w14:textId="77777777" w:rsidR="00486922" w:rsidRPr="00042AD3" w:rsidRDefault="00486922"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Распределение критериев оценивания согласно таксономии Блума</w:t>
      </w:r>
    </w:p>
    <w:p w14:paraId="3A1D7914" w14:textId="77777777" w:rsidR="00486922" w:rsidRPr="00042AD3" w:rsidRDefault="00486922"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Для определения степени достижения целей обучения составляются критерии оценивания, которые распределяются по уровням мыслительных навыков согласно т</w:t>
      </w:r>
      <w:r w:rsidR="0071198C" w:rsidRPr="00042AD3">
        <w:rPr>
          <w:rFonts w:ascii="Times New Roman" w:hAnsi="Times New Roman" w:cs="Times New Roman"/>
          <w:sz w:val="24"/>
          <w:szCs w:val="24"/>
          <w:lang w:val="ru-RU"/>
        </w:rPr>
        <w:t xml:space="preserve">аксономии учебных целей </w:t>
      </w:r>
      <w:proofErr w:type="spellStart"/>
      <w:r w:rsidR="0071198C" w:rsidRPr="00042AD3">
        <w:rPr>
          <w:rFonts w:ascii="Times New Roman" w:hAnsi="Times New Roman" w:cs="Times New Roman"/>
          <w:sz w:val="24"/>
          <w:szCs w:val="24"/>
          <w:lang w:val="ru-RU"/>
        </w:rPr>
        <w:t>Б.Блума</w:t>
      </w:r>
      <w:proofErr w:type="spellEnd"/>
      <w:r w:rsidR="0071198C" w:rsidRPr="00042AD3">
        <w:rPr>
          <w:rFonts w:ascii="Times New Roman" w:hAnsi="Times New Roman" w:cs="Times New Roman"/>
          <w:sz w:val="24"/>
          <w:szCs w:val="24"/>
          <w:lang w:val="ru-RU"/>
        </w:rPr>
        <w:t xml:space="preserve">, </w:t>
      </w:r>
      <w:proofErr w:type="spellStart"/>
      <w:r w:rsidR="0071198C" w:rsidRPr="00042AD3">
        <w:rPr>
          <w:rFonts w:ascii="Times New Roman" w:hAnsi="Times New Roman" w:cs="Times New Roman"/>
          <w:sz w:val="24"/>
          <w:szCs w:val="24"/>
          <w:lang w:val="ru-RU"/>
        </w:rPr>
        <w:t>котора</w:t>
      </w:r>
      <w:proofErr w:type="spellEnd"/>
      <w:r w:rsidR="0071198C" w:rsidRPr="00042AD3">
        <w:rPr>
          <w:rFonts w:ascii="Times New Roman" w:hAnsi="Times New Roman" w:cs="Times New Roman"/>
          <w:sz w:val="24"/>
          <w:szCs w:val="24"/>
          <w:lang w:val="ru-RU"/>
        </w:rPr>
        <w:t xml:space="preserve"> </w:t>
      </w:r>
      <w:r w:rsidRPr="00042AD3">
        <w:rPr>
          <w:rFonts w:ascii="Times New Roman" w:hAnsi="Times New Roman" w:cs="Times New Roman"/>
          <w:sz w:val="24"/>
          <w:szCs w:val="24"/>
          <w:lang w:val="ru-RU"/>
        </w:rPr>
        <w:t>предполага</w:t>
      </w:r>
      <w:r w:rsidR="0071198C" w:rsidRPr="00042AD3">
        <w:rPr>
          <w:rFonts w:ascii="Times New Roman" w:hAnsi="Times New Roman" w:cs="Times New Roman"/>
          <w:sz w:val="24"/>
          <w:szCs w:val="24"/>
          <w:lang w:val="ru-RU"/>
        </w:rPr>
        <w:t>ет</w:t>
      </w:r>
      <w:r w:rsidRPr="00042AD3">
        <w:rPr>
          <w:rFonts w:ascii="Times New Roman" w:hAnsi="Times New Roman" w:cs="Times New Roman"/>
          <w:sz w:val="24"/>
          <w:szCs w:val="24"/>
          <w:lang w:val="ru-RU"/>
        </w:rPr>
        <w:t xml:space="preserve"> шесть уровней мыслительных навыков: знание, понимание, применение, анализ, синтез, оценка.</w:t>
      </w:r>
    </w:p>
    <w:p w14:paraId="17BAD899" w14:textId="77777777" w:rsidR="002A62EE" w:rsidRPr="00042AD3" w:rsidRDefault="002A62EE" w:rsidP="00042AD3">
      <w:pPr>
        <w:spacing w:after="0" w:line="240" w:lineRule="auto"/>
        <w:rPr>
          <w:rFonts w:ascii="Times New Roman" w:hAnsi="Times New Roman" w:cs="Times New Roman"/>
          <w:sz w:val="24"/>
          <w:szCs w:val="24"/>
          <w:lang w:val="ru-RU"/>
        </w:rPr>
      </w:pPr>
    </w:p>
    <w:p w14:paraId="7614215F" w14:textId="77777777" w:rsidR="002A62EE" w:rsidRPr="00042AD3" w:rsidRDefault="00486922"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noProof/>
          <w:sz w:val="24"/>
          <w:szCs w:val="24"/>
        </w:rPr>
        <w:drawing>
          <wp:inline distT="0" distB="0" distL="0" distR="0" wp14:anchorId="566A8E13" wp14:editId="7B461A80">
            <wp:extent cx="4817110" cy="3623882"/>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6667" t="41501" r="33055" b="17985"/>
                    <a:stretch/>
                  </pic:blipFill>
                  <pic:spPr bwMode="auto">
                    <a:xfrm>
                      <a:off x="0" y="0"/>
                      <a:ext cx="4833062" cy="3635883"/>
                    </a:xfrm>
                    <a:prstGeom prst="rect">
                      <a:avLst/>
                    </a:prstGeom>
                    <a:ln>
                      <a:noFill/>
                    </a:ln>
                    <a:extLst>
                      <a:ext uri="{53640926-AAD7-44D8-BBD7-CCE9431645EC}">
                        <a14:shadowObscured xmlns:a14="http://schemas.microsoft.com/office/drawing/2010/main"/>
                      </a:ext>
                    </a:extLst>
                  </pic:spPr>
                </pic:pic>
              </a:graphicData>
            </a:graphic>
          </wp:inline>
        </w:drawing>
      </w:r>
    </w:p>
    <w:p w14:paraId="7D5137C3" w14:textId="77777777" w:rsidR="00580E37" w:rsidRPr="00042AD3" w:rsidRDefault="00580E3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noProof/>
          <w:sz w:val="24"/>
          <w:szCs w:val="24"/>
        </w:rPr>
        <w:lastRenderedPageBreak/>
        <w:drawing>
          <wp:inline distT="0" distB="0" distL="0" distR="0" wp14:anchorId="3B07AFDA" wp14:editId="30F209A6">
            <wp:extent cx="6562725" cy="55484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806" t="9140" r="32639" b="44911"/>
                    <a:stretch/>
                  </pic:blipFill>
                  <pic:spPr bwMode="auto">
                    <a:xfrm>
                      <a:off x="0" y="0"/>
                      <a:ext cx="6591330" cy="5572670"/>
                    </a:xfrm>
                    <a:prstGeom prst="rect">
                      <a:avLst/>
                    </a:prstGeom>
                    <a:ln>
                      <a:noFill/>
                    </a:ln>
                    <a:extLst>
                      <a:ext uri="{53640926-AAD7-44D8-BBD7-CCE9431645EC}">
                        <a14:shadowObscured xmlns:a14="http://schemas.microsoft.com/office/drawing/2010/main"/>
                      </a:ext>
                    </a:extLst>
                  </pic:spPr>
                </pic:pic>
              </a:graphicData>
            </a:graphic>
          </wp:inline>
        </w:drawing>
      </w:r>
    </w:p>
    <w:p w14:paraId="2FD53697" w14:textId="77777777" w:rsidR="00580E37" w:rsidRPr="00042AD3" w:rsidRDefault="00580E3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При составлении критериев оценивания учитель может использовать глаголы, которые отражают каждый из уровней мыслительных навыков</w:t>
      </w:r>
    </w:p>
    <w:p w14:paraId="219C1759" w14:textId="77777777" w:rsidR="00580E37" w:rsidRPr="00042AD3" w:rsidRDefault="00580E3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noProof/>
          <w:sz w:val="24"/>
          <w:szCs w:val="24"/>
        </w:rPr>
        <w:lastRenderedPageBreak/>
        <w:drawing>
          <wp:inline distT="0" distB="0" distL="0" distR="0" wp14:anchorId="5068FBC5" wp14:editId="150B5037">
            <wp:extent cx="5131305" cy="69151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139" t="9635" r="32500" b="12797"/>
                    <a:stretch/>
                  </pic:blipFill>
                  <pic:spPr bwMode="auto">
                    <a:xfrm>
                      <a:off x="0" y="0"/>
                      <a:ext cx="5154776" cy="6946781"/>
                    </a:xfrm>
                    <a:prstGeom prst="rect">
                      <a:avLst/>
                    </a:prstGeom>
                    <a:ln>
                      <a:noFill/>
                    </a:ln>
                    <a:extLst>
                      <a:ext uri="{53640926-AAD7-44D8-BBD7-CCE9431645EC}">
                        <a14:shadowObscured xmlns:a14="http://schemas.microsoft.com/office/drawing/2010/main"/>
                      </a:ext>
                    </a:extLst>
                  </pic:spPr>
                </pic:pic>
              </a:graphicData>
            </a:graphic>
          </wp:inline>
        </w:drawing>
      </w:r>
    </w:p>
    <w:p w14:paraId="7C3878A9" w14:textId="77777777" w:rsidR="00D10349" w:rsidRPr="00042AD3" w:rsidRDefault="00D1034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Учителям в своей деятельности можно </w:t>
      </w:r>
      <w:r w:rsidRPr="00042AD3">
        <w:rPr>
          <w:rFonts w:ascii="Times New Roman" w:hAnsi="Times New Roman" w:cs="Times New Roman"/>
          <w:b/>
          <w:sz w:val="24"/>
          <w:szCs w:val="24"/>
          <w:lang w:val="ru-RU"/>
        </w:rPr>
        <w:t>руководствоваться следующими принципами оценивания</w:t>
      </w:r>
      <w:r w:rsidRPr="00042AD3">
        <w:rPr>
          <w:rFonts w:ascii="Times New Roman" w:hAnsi="Times New Roman" w:cs="Times New Roman"/>
          <w:sz w:val="24"/>
          <w:szCs w:val="24"/>
          <w:lang w:val="ru-RU"/>
        </w:rPr>
        <w:t>: значимость, адекватность, объективность и справедливость, интегрированность, открытость, доступность, систематичность, доброжелательность.</w:t>
      </w:r>
    </w:p>
    <w:p w14:paraId="1D79E89A" w14:textId="77777777" w:rsidR="00D10349" w:rsidRPr="00042AD3" w:rsidRDefault="00D1034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1. Значимость </w:t>
      </w:r>
      <w:proofErr w:type="gramStart"/>
      <w:r w:rsidRPr="00042AD3">
        <w:rPr>
          <w:rFonts w:ascii="Times New Roman" w:hAnsi="Times New Roman" w:cs="Times New Roman"/>
          <w:sz w:val="24"/>
          <w:szCs w:val="24"/>
          <w:lang w:val="ru-RU"/>
        </w:rPr>
        <w:t>- это</w:t>
      </w:r>
      <w:proofErr w:type="gramEnd"/>
      <w:r w:rsidRPr="00042AD3">
        <w:rPr>
          <w:rFonts w:ascii="Times New Roman" w:hAnsi="Times New Roman" w:cs="Times New Roman"/>
          <w:sz w:val="24"/>
          <w:szCs w:val="24"/>
          <w:lang w:val="ru-RU"/>
        </w:rPr>
        <w:t xml:space="preserve"> сосредоточение на оценивании наиболее значимых результатов обучения и деятельности обучающихся.</w:t>
      </w:r>
    </w:p>
    <w:p w14:paraId="68DD2380" w14:textId="77777777" w:rsidR="00D10349" w:rsidRPr="00042AD3" w:rsidRDefault="00D1034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2. Адекватность - отслеживание соответствия оценки знаний, умений, навыков, ценностей, компетентностей целям и результатам обучения</w:t>
      </w:r>
    </w:p>
    <w:p w14:paraId="06A7D140" w14:textId="77777777" w:rsidR="00D10349" w:rsidRPr="00042AD3" w:rsidRDefault="00D1034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3. Объективность и справедливость - осуществление тщательной разработки конкретных критериев оценки. Критерии предупреждают опасность использования оценки и отметки как инструмента давления на обучающегося.</w:t>
      </w:r>
    </w:p>
    <w:p w14:paraId="6F133F5E" w14:textId="77777777" w:rsidR="00D10349" w:rsidRPr="00042AD3" w:rsidRDefault="00D1034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4. Интегрированность - осуществление оценивания как запланированной и тщательно продуманной сост</w:t>
      </w:r>
      <w:r w:rsidR="0071198C" w:rsidRPr="00042AD3">
        <w:rPr>
          <w:rFonts w:ascii="Times New Roman" w:hAnsi="Times New Roman" w:cs="Times New Roman"/>
          <w:sz w:val="24"/>
          <w:szCs w:val="24"/>
          <w:lang w:val="ru-RU"/>
        </w:rPr>
        <w:t xml:space="preserve">авной части процесса обучения. </w:t>
      </w:r>
    </w:p>
    <w:p w14:paraId="5072DF0D" w14:textId="77777777" w:rsidR="00D10349" w:rsidRPr="00042AD3" w:rsidRDefault="00D1034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lastRenderedPageBreak/>
        <w:t>5. Открытость - сообщение учащимся критериев и методов оценивания заранее, перед выполнением работы. Обучающиеся могут участвовать в разработке критериев оценки.</w:t>
      </w:r>
    </w:p>
    <w:p w14:paraId="61E3D0C2" w14:textId="77777777" w:rsidR="00D10349" w:rsidRPr="00042AD3" w:rsidRDefault="00D1034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6. Доступность - стремление к простоте и ясности форм, методов, целей и самого процесса оценивания для всех участников образовательного процесса.</w:t>
      </w:r>
    </w:p>
    <w:p w14:paraId="7BCC96E9" w14:textId="77777777" w:rsidR="00D10349" w:rsidRPr="00042AD3" w:rsidRDefault="00D1034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7. Систематичность - последовательное и систематическое осуществление процедур оценивания.</w:t>
      </w:r>
    </w:p>
    <w:p w14:paraId="72C6732F" w14:textId="77777777" w:rsidR="0071198C" w:rsidRPr="00042AD3" w:rsidRDefault="00D1034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8. Доброжелательность - создание условий для партнерских отношений между учителем и учащимся, стимулирующих рост достижений</w:t>
      </w:r>
    </w:p>
    <w:p w14:paraId="423DCCBB" w14:textId="77777777" w:rsidR="00D10349" w:rsidRPr="00042AD3" w:rsidRDefault="00D1034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Направленность на развитие и поддержку обучающихся.</w:t>
      </w:r>
    </w:p>
    <w:p w14:paraId="57E4091C"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ряд принципиальных установок для учителя:</w:t>
      </w:r>
    </w:p>
    <w:p w14:paraId="623E5594"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1.Оцениваться с помощью отметки может только работа учащегося, а не его личность.</w:t>
      </w:r>
    </w:p>
    <w:p w14:paraId="0C6609E0"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2. Работа учащегося сравнивается не непосредственно с работами других учеников, а с образцом отлично выполненной работы.</w:t>
      </w:r>
    </w:p>
    <w:p w14:paraId="41959A8F"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3. Разработан четкий алгоритм выведения отметки, по которому учащийся может сам определить свой уровень достижения и определить свою отметку;</w:t>
      </w:r>
    </w:p>
    <w:p w14:paraId="23574508"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4.Оценивать можно только то, чему учат, поэтому критерий оценивания- конкретное выражение учебных целей </w:t>
      </w:r>
    </w:p>
    <w:p w14:paraId="65FFF8A7" w14:textId="77777777" w:rsidR="009128E9" w:rsidRPr="00042AD3" w:rsidRDefault="009128E9"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sz w:val="24"/>
          <w:szCs w:val="24"/>
          <w:lang w:val="ru-RU"/>
        </w:rPr>
        <w:t>Критериальное</w:t>
      </w:r>
      <w:proofErr w:type="spellEnd"/>
      <w:r w:rsidRPr="00042AD3">
        <w:rPr>
          <w:rFonts w:ascii="Times New Roman" w:hAnsi="Times New Roman" w:cs="Times New Roman"/>
          <w:sz w:val="24"/>
          <w:szCs w:val="24"/>
          <w:lang w:val="ru-RU"/>
        </w:rPr>
        <w:t xml:space="preserve"> оценивание позволяет:</w:t>
      </w:r>
    </w:p>
    <w:p w14:paraId="27F31A14"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Учителям</w:t>
      </w:r>
    </w:p>
    <w:p w14:paraId="343C2AF6"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1. Разработать критерии, способствующие получению качественных результатов;</w:t>
      </w:r>
    </w:p>
    <w:p w14:paraId="0348F3F7"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2. Иметь оперативную информацию для анализа и планирования своей деятельности;</w:t>
      </w:r>
    </w:p>
    <w:p w14:paraId="20C400FB"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3. Улучшить качество обучения;</w:t>
      </w:r>
    </w:p>
    <w:p w14:paraId="1A666425"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4. Выстраивать индивидуальную траекторию обучения каждого обучающегося с учетом его индивидуальных способностей и особенностей;</w:t>
      </w:r>
    </w:p>
    <w:p w14:paraId="651CAA71"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5. Использовать разнообразные подходы и инструменты оценивания;</w:t>
      </w:r>
    </w:p>
    <w:p w14:paraId="17C3AA70"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6. Вносить предложения по совершенствованию содержания нормативных и методических документов.</w:t>
      </w:r>
    </w:p>
    <w:p w14:paraId="486E480E"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Обучающимся</w:t>
      </w:r>
    </w:p>
    <w:p w14:paraId="49CF11DC"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1. Использовать многообразие стилей обучения, типов мыслительной деятельности и способностей для выражения своего понимания;</w:t>
      </w:r>
    </w:p>
    <w:p w14:paraId="27ECF76B"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2. Знать и понимать критерии оценивания для прогнозирования собственного результата обучения и осознания успеха;</w:t>
      </w:r>
    </w:p>
    <w:p w14:paraId="48DC9D2F"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3. Участвовать в рефлексии, оценивая себя и своих сверстников;</w:t>
      </w:r>
    </w:p>
    <w:p w14:paraId="528701B2"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4. Использовать знания для решения реальных задач, выражать разные точки зрения, критически мыслить.</w:t>
      </w:r>
    </w:p>
    <w:p w14:paraId="2058D98A"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Родителям</w:t>
      </w:r>
    </w:p>
    <w:p w14:paraId="0B9E4EBD"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1. Получать объективные доказательства уровня обученности своего ребенка;</w:t>
      </w:r>
    </w:p>
    <w:p w14:paraId="533F66B3"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2. Отслеживать прогресс в обучении ребенка;</w:t>
      </w:r>
    </w:p>
    <w:p w14:paraId="4253CA27"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3. Обеспечивать ребенку поддержку в процессе обучения;</w:t>
      </w:r>
    </w:p>
    <w:p w14:paraId="237F0DF1"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4. Устанавливать обратную связь с учителями и администрацией школы;</w:t>
      </w:r>
    </w:p>
    <w:p w14:paraId="5C468CDF" w14:textId="77777777" w:rsidR="009128E9" w:rsidRPr="00042AD3" w:rsidRDefault="009128E9"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5. Быть уверенными и спокойными за комфортность ребенка в классе и школе.</w:t>
      </w:r>
    </w:p>
    <w:p w14:paraId="59CACF37" w14:textId="77777777" w:rsidR="002D143D" w:rsidRPr="00042AD3" w:rsidRDefault="002D143D"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Все виды оценивания основаны на содержании учебных программ по предметам.</w:t>
      </w:r>
    </w:p>
    <w:p w14:paraId="547C4D71" w14:textId="77777777" w:rsidR="00671460" w:rsidRPr="00042AD3" w:rsidRDefault="002D143D"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sz w:val="24"/>
          <w:szCs w:val="24"/>
          <w:lang w:val="ru-RU"/>
        </w:rPr>
        <w:t>Формативное</w:t>
      </w:r>
      <w:proofErr w:type="spellEnd"/>
      <w:r w:rsidRPr="00042AD3">
        <w:rPr>
          <w:rFonts w:ascii="Times New Roman" w:hAnsi="Times New Roman" w:cs="Times New Roman"/>
          <w:sz w:val="24"/>
          <w:szCs w:val="24"/>
          <w:lang w:val="ru-RU"/>
        </w:rPr>
        <w:t xml:space="preserve"> оценивание в педагогике было всегда. На уроке учитель и ученик всегда находятся в диалоге. Но в течение последних пяти лет в отечественной практике </w:t>
      </w:r>
      <w:proofErr w:type="spellStart"/>
      <w:r w:rsidRPr="00042AD3">
        <w:rPr>
          <w:rFonts w:ascii="Times New Roman" w:hAnsi="Times New Roman" w:cs="Times New Roman"/>
          <w:sz w:val="24"/>
          <w:szCs w:val="24"/>
          <w:lang w:val="ru-RU"/>
        </w:rPr>
        <w:t>формативному</w:t>
      </w:r>
      <w:proofErr w:type="spellEnd"/>
      <w:r w:rsidRPr="00042AD3">
        <w:rPr>
          <w:rFonts w:ascii="Times New Roman" w:hAnsi="Times New Roman" w:cs="Times New Roman"/>
          <w:sz w:val="24"/>
          <w:szCs w:val="24"/>
          <w:lang w:val="ru-RU"/>
        </w:rPr>
        <w:t xml:space="preserve"> оцениванию уделяется большее внимание. Одна из причин – отчуждение между учителем и учеником, ориентированность на тестовые задания, получение «пустой» оценки, </w:t>
      </w:r>
      <w:proofErr w:type="spellStart"/>
      <w:r w:rsidRPr="00042AD3">
        <w:rPr>
          <w:rFonts w:ascii="Times New Roman" w:hAnsi="Times New Roman" w:cs="Times New Roman"/>
          <w:sz w:val="24"/>
          <w:szCs w:val="24"/>
          <w:lang w:val="ru-RU"/>
        </w:rPr>
        <w:t>рейтинговость</w:t>
      </w:r>
      <w:proofErr w:type="spellEnd"/>
      <w:r w:rsidRPr="00042AD3">
        <w:rPr>
          <w:rFonts w:ascii="Times New Roman" w:hAnsi="Times New Roman" w:cs="Times New Roman"/>
          <w:sz w:val="24"/>
          <w:szCs w:val="24"/>
          <w:lang w:val="ru-RU"/>
        </w:rPr>
        <w:t xml:space="preserve"> в классе, между классами и школами. </w:t>
      </w:r>
    </w:p>
    <w:p w14:paraId="3FB3C76F" w14:textId="77777777" w:rsidR="00671460" w:rsidRPr="00042AD3" w:rsidRDefault="002D143D"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Функция же </w:t>
      </w:r>
      <w:proofErr w:type="spellStart"/>
      <w:r w:rsidRPr="00042AD3">
        <w:rPr>
          <w:rFonts w:ascii="Times New Roman" w:hAnsi="Times New Roman" w:cs="Times New Roman"/>
          <w:sz w:val="24"/>
          <w:szCs w:val="24"/>
          <w:lang w:val="ru-RU"/>
        </w:rPr>
        <w:t>формативного</w:t>
      </w:r>
      <w:proofErr w:type="spellEnd"/>
      <w:r w:rsidRPr="00042AD3">
        <w:rPr>
          <w:rFonts w:ascii="Times New Roman" w:hAnsi="Times New Roman" w:cs="Times New Roman"/>
          <w:sz w:val="24"/>
          <w:szCs w:val="24"/>
          <w:lang w:val="ru-RU"/>
        </w:rPr>
        <w:t xml:space="preserve"> оценивания сводится не к оцениванию конкретных знаний, а к оцениванию самого процесса обучения конкретного ученика, с целью со</w:t>
      </w:r>
      <w:r w:rsidR="00671460" w:rsidRPr="00042AD3">
        <w:rPr>
          <w:rFonts w:ascii="Times New Roman" w:hAnsi="Times New Roman" w:cs="Times New Roman"/>
          <w:sz w:val="24"/>
          <w:szCs w:val="24"/>
          <w:lang w:val="ru-RU"/>
        </w:rPr>
        <w:t>вершенствования этого процесса.</w:t>
      </w:r>
    </w:p>
    <w:p w14:paraId="6EF6CFED" w14:textId="77777777" w:rsidR="001765E7" w:rsidRPr="00042AD3" w:rsidRDefault="001765E7" w:rsidP="00042AD3">
      <w:pPr>
        <w:spacing w:after="0" w:line="240" w:lineRule="auto"/>
        <w:rPr>
          <w:rFonts w:ascii="Times New Roman" w:hAnsi="Times New Roman" w:cs="Times New Roman"/>
          <w:sz w:val="24"/>
          <w:szCs w:val="24"/>
          <w:shd w:val="clear" w:color="auto" w:fill="FFFFFF"/>
          <w:lang w:val="ru-RU"/>
        </w:rPr>
      </w:pPr>
      <w:proofErr w:type="spellStart"/>
      <w:r w:rsidRPr="00042AD3">
        <w:rPr>
          <w:rFonts w:ascii="Times New Roman" w:hAnsi="Times New Roman" w:cs="Times New Roman"/>
          <w:sz w:val="24"/>
          <w:szCs w:val="24"/>
          <w:shd w:val="clear" w:color="auto" w:fill="FFFFFF"/>
          <w:lang w:val="ru-RU"/>
        </w:rPr>
        <w:t>Формативное</w:t>
      </w:r>
      <w:proofErr w:type="spellEnd"/>
      <w:r w:rsidRPr="00042AD3">
        <w:rPr>
          <w:rFonts w:ascii="Times New Roman" w:hAnsi="Times New Roman" w:cs="Times New Roman"/>
          <w:sz w:val="24"/>
          <w:szCs w:val="24"/>
          <w:shd w:val="clear" w:color="auto" w:fill="FFFFFF"/>
          <w:lang w:val="ru-RU"/>
        </w:rPr>
        <w:t xml:space="preserve"> оценивание– это</w:t>
      </w:r>
      <w:r w:rsidRPr="00042AD3">
        <w:rPr>
          <w:rFonts w:ascii="Times New Roman" w:hAnsi="Times New Roman" w:cs="Times New Roman"/>
          <w:sz w:val="24"/>
          <w:szCs w:val="24"/>
          <w:shd w:val="clear" w:color="auto" w:fill="FFFFFF"/>
        </w:rPr>
        <w:t> </w:t>
      </w:r>
      <w:r w:rsidRPr="00042AD3">
        <w:rPr>
          <w:rFonts w:ascii="Times New Roman" w:hAnsi="Times New Roman" w:cs="Times New Roman"/>
          <w:sz w:val="24"/>
          <w:szCs w:val="24"/>
          <w:shd w:val="clear" w:color="auto" w:fill="D3E3FD"/>
          <w:lang w:val="ru-RU"/>
        </w:rPr>
        <w:t>целенаправленный непрерывный процесс наблюдения за учением ученика</w:t>
      </w:r>
      <w:r w:rsidRPr="00042AD3">
        <w:rPr>
          <w:rFonts w:ascii="Times New Roman" w:hAnsi="Times New Roman" w:cs="Times New Roman"/>
          <w:sz w:val="24"/>
          <w:szCs w:val="24"/>
          <w:shd w:val="clear" w:color="auto" w:fill="FFFFFF"/>
          <w:lang w:val="ru-RU"/>
        </w:rPr>
        <w:t>. Оно является «неформальным» (чаще всего без отметочным) оцениванием и основывается на оценивании в соответствии с критериями и предполагает обратную связь</w:t>
      </w:r>
    </w:p>
    <w:p w14:paraId="0D93B8CD" w14:textId="77777777" w:rsidR="001765E7" w:rsidRPr="00042AD3" w:rsidRDefault="001765E7" w:rsidP="00042AD3">
      <w:pPr>
        <w:spacing w:after="0" w:line="240" w:lineRule="auto"/>
        <w:rPr>
          <w:rFonts w:ascii="Times New Roman" w:hAnsi="Times New Roman" w:cs="Times New Roman"/>
          <w:sz w:val="24"/>
          <w:szCs w:val="24"/>
          <w:shd w:val="clear" w:color="auto" w:fill="FFFFFF"/>
          <w:lang w:val="ru-RU"/>
        </w:rPr>
      </w:pPr>
      <w:r w:rsidRPr="00042AD3">
        <w:rPr>
          <w:rFonts w:ascii="Times New Roman" w:hAnsi="Times New Roman" w:cs="Times New Roman"/>
          <w:sz w:val="24"/>
          <w:szCs w:val="24"/>
          <w:shd w:val="clear" w:color="auto" w:fill="FFFFFF"/>
          <w:lang w:val="ru-RU"/>
        </w:rPr>
        <w:t>Цель оценивания для обучения —</w:t>
      </w:r>
      <w:r w:rsidRPr="00042AD3">
        <w:rPr>
          <w:rFonts w:ascii="Times New Roman" w:hAnsi="Times New Roman" w:cs="Times New Roman"/>
          <w:sz w:val="24"/>
          <w:szCs w:val="24"/>
          <w:shd w:val="clear" w:color="auto" w:fill="FFFFFF"/>
        </w:rPr>
        <w:t> </w:t>
      </w:r>
      <w:r w:rsidRPr="00042AD3">
        <w:rPr>
          <w:rFonts w:ascii="Times New Roman" w:hAnsi="Times New Roman" w:cs="Times New Roman"/>
          <w:sz w:val="24"/>
          <w:szCs w:val="24"/>
          <w:shd w:val="clear" w:color="auto" w:fill="D3E3FD"/>
          <w:lang w:val="ru-RU"/>
        </w:rPr>
        <w:t>определить, насколько хорошо учащийся осваивает конкретный урок или навык в процессе обучения</w:t>
      </w:r>
      <w:r w:rsidRPr="00042AD3">
        <w:rPr>
          <w:rFonts w:ascii="Times New Roman" w:hAnsi="Times New Roman" w:cs="Times New Roman"/>
          <w:sz w:val="24"/>
          <w:szCs w:val="24"/>
          <w:shd w:val="clear" w:color="auto" w:fill="FFFFFF"/>
          <w:lang w:val="ru-RU"/>
        </w:rPr>
        <w:t>. Такое оценивание – скрининг того, как обстоят дела у учащихся в данный момент. Оно предназначено для того, чтобы преподаватели могли отслеживать прогресс каждого ученика и давать обратную связь.</w:t>
      </w:r>
    </w:p>
    <w:p w14:paraId="77255421" w14:textId="77777777" w:rsidR="001765E7" w:rsidRPr="00042AD3" w:rsidRDefault="001765E7" w:rsidP="00042AD3">
      <w:pPr>
        <w:spacing w:after="0" w:line="240" w:lineRule="auto"/>
        <w:rPr>
          <w:rFonts w:ascii="Times New Roman" w:hAnsi="Times New Roman" w:cs="Times New Roman"/>
          <w:sz w:val="24"/>
          <w:szCs w:val="24"/>
          <w:shd w:val="clear" w:color="auto" w:fill="FFFFFF"/>
          <w:lang w:val="ru-RU"/>
        </w:rPr>
      </w:pPr>
      <w:r w:rsidRPr="00042AD3">
        <w:rPr>
          <w:rFonts w:ascii="Times New Roman" w:hAnsi="Times New Roman" w:cs="Times New Roman"/>
          <w:sz w:val="24"/>
          <w:szCs w:val="24"/>
          <w:shd w:val="clear" w:color="auto" w:fill="FFFFFF"/>
          <w:lang w:val="ru-RU"/>
        </w:rPr>
        <w:lastRenderedPageBreak/>
        <w:t>Суть формирующего оценивания заключается в использовании самооценки для того, чтобы</w:t>
      </w:r>
      <w:r w:rsidRPr="00042AD3">
        <w:rPr>
          <w:rFonts w:ascii="Times New Roman" w:hAnsi="Times New Roman" w:cs="Times New Roman"/>
          <w:sz w:val="24"/>
          <w:szCs w:val="24"/>
          <w:shd w:val="clear" w:color="auto" w:fill="FFFFFF"/>
        </w:rPr>
        <w:t> </w:t>
      </w:r>
      <w:r w:rsidRPr="00042AD3">
        <w:rPr>
          <w:rFonts w:ascii="Times New Roman" w:hAnsi="Times New Roman" w:cs="Times New Roman"/>
          <w:sz w:val="24"/>
          <w:szCs w:val="24"/>
          <w:shd w:val="clear" w:color="auto" w:fill="D3E3FD"/>
          <w:lang w:val="ru-RU"/>
        </w:rPr>
        <w:t>определять дальнейшие шаги к улучшению собственных результатов</w:t>
      </w:r>
      <w:r w:rsidRPr="00042AD3">
        <w:rPr>
          <w:rFonts w:ascii="Times New Roman" w:hAnsi="Times New Roman" w:cs="Times New Roman"/>
          <w:sz w:val="24"/>
          <w:szCs w:val="24"/>
          <w:shd w:val="clear" w:color="auto" w:fill="FFFFFF"/>
          <w:lang w:val="ru-RU"/>
        </w:rPr>
        <w:t>. То есть «я оцениваю себя сегодня, чтобы понять, где я нахожусь, что мне нужно сделать завтра».</w:t>
      </w:r>
    </w:p>
    <w:p w14:paraId="6E197703" w14:textId="77777777" w:rsidR="002D143D" w:rsidRPr="00042AD3" w:rsidRDefault="002D143D" w:rsidP="00042AD3">
      <w:pPr>
        <w:pStyle w:val="a3"/>
        <w:spacing w:before="0" w:beforeAutospacing="0" w:after="0" w:afterAutospacing="0"/>
        <w:rPr>
          <w:spacing w:val="3"/>
          <w:lang w:val="ru-RU"/>
        </w:rPr>
      </w:pPr>
      <w:r w:rsidRPr="00042AD3">
        <w:rPr>
          <w:spacing w:val="3"/>
          <w:bdr w:val="none" w:sz="0" w:space="0" w:color="auto" w:frame="1"/>
          <w:lang w:val="ru-RU"/>
        </w:rPr>
        <w:t>Как только ученики понимают, что им нужно знать или уметь делать, формирующие меры позволяют им увидеть, что они близки к достижению этих целей. Это может быть мощным мотиватором в любом классе. Регулярно по обратной связи для информирования инструкций учитель может поддерживать мотив обучения.</w:t>
      </w:r>
    </w:p>
    <w:p w14:paraId="74AFD2F5" w14:textId="77777777" w:rsidR="00EF6BF7" w:rsidRPr="00042AD3" w:rsidRDefault="00EF6BF7" w:rsidP="00042AD3">
      <w:pPr>
        <w:spacing w:after="0" w:line="240" w:lineRule="auto"/>
        <w:rPr>
          <w:rFonts w:ascii="Times New Roman" w:hAnsi="Times New Roman" w:cs="Times New Roman"/>
          <w:b/>
          <w:bCs/>
          <w:sz w:val="24"/>
          <w:szCs w:val="24"/>
          <w:lang w:val="ru-RU"/>
        </w:rPr>
      </w:pPr>
      <w:r w:rsidRPr="00042AD3">
        <w:rPr>
          <w:rFonts w:ascii="Times New Roman" w:hAnsi="Times New Roman" w:cs="Times New Roman"/>
          <w:b/>
          <w:bCs/>
          <w:sz w:val="24"/>
          <w:szCs w:val="24"/>
          <w:lang w:val="ru-RU"/>
        </w:rPr>
        <w:t xml:space="preserve">Комментарии ответа </w:t>
      </w:r>
      <w:proofErr w:type="gramStart"/>
      <w:r w:rsidRPr="00042AD3">
        <w:rPr>
          <w:rFonts w:ascii="Times New Roman" w:hAnsi="Times New Roman" w:cs="Times New Roman"/>
          <w:b/>
          <w:bCs/>
          <w:sz w:val="24"/>
          <w:szCs w:val="24"/>
          <w:lang w:val="ru-RU"/>
        </w:rPr>
        <w:t>ученика  -</w:t>
      </w:r>
      <w:proofErr w:type="gramEnd"/>
      <w:r w:rsidRPr="00042AD3">
        <w:rPr>
          <w:rFonts w:ascii="Times New Roman" w:hAnsi="Times New Roman" w:cs="Times New Roman"/>
          <w:b/>
          <w:bCs/>
          <w:sz w:val="24"/>
          <w:szCs w:val="24"/>
          <w:lang w:val="ru-RU"/>
        </w:rPr>
        <w:t xml:space="preserve"> это единственный вид оценки, который позволит ученику определить над чем ему необходимо сконцентрироваться вместо того чтобы быть наказанным или поощренным оценкой (как это делает традиционная оценка). Комментарии должны объяснять каким образом ученик может исправить ситуацию</w:t>
      </w:r>
    </w:p>
    <w:p w14:paraId="7613CF34" w14:textId="77777777" w:rsidR="00EF6BF7" w:rsidRPr="00042AD3" w:rsidRDefault="00EF6BF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highlight w:val="yellow"/>
          <w:lang w:val="ru-RU"/>
        </w:rPr>
        <w:t xml:space="preserve">На начальном этапе не </w:t>
      </w:r>
      <w:proofErr w:type="spellStart"/>
      <w:r w:rsidRPr="00042AD3">
        <w:rPr>
          <w:rFonts w:ascii="Times New Roman" w:hAnsi="Times New Roman" w:cs="Times New Roman"/>
          <w:sz w:val="24"/>
          <w:szCs w:val="24"/>
          <w:highlight w:val="yellow"/>
          <w:lang w:val="ru-RU"/>
        </w:rPr>
        <w:t>выставллись</w:t>
      </w:r>
      <w:proofErr w:type="spellEnd"/>
      <w:r w:rsidRPr="00042AD3">
        <w:rPr>
          <w:rFonts w:ascii="Times New Roman" w:hAnsi="Times New Roman" w:cs="Times New Roman"/>
          <w:sz w:val="24"/>
          <w:szCs w:val="24"/>
          <w:highlight w:val="yellow"/>
          <w:lang w:val="ru-RU"/>
        </w:rPr>
        <w:t xml:space="preserve"> в журнал </w:t>
      </w:r>
      <w:proofErr w:type="spellStart"/>
      <w:r w:rsidRPr="00042AD3">
        <w:rPr>
          <w:rFonts w:ascii="Times New Roman" w:hAnsi="Times New Roman" w:cs="Times New Roman"/>
          <w:sz w:val="24"/>
          <w:szCs w:val="24"/>
          <w:highlight w:val="yellow"/>
          <w:lang w:val="ru-RU"/>
        </w:rPr>
        <w:t>ормативные</w:t>
      </w:r>
      <w:proofErr w:type="spellEnd"/>
      <w:r w:rsidRPr="00042AD3">
        <w:rPr>
          <w:rFonts w:ascii="Times New Roman" w:hAnsi="Times New Roman" w:cs="Times New Roman"/>
          <w:sz w:val="24"/>
          <w:szCs w:val="24"/>
          <w:highlight w:val="yellow"/>
          <w:lang w:val="ru-RU"/>
        </w:rPr>
        <w:t xml:space="preserve"> оценки, снизило успеваемость </w:t>
      </w:r>
      <w:proofErr w:type="spellStart"/>
      <w:r w:rsidRPr="00042AD3">
        <w:rPr>
          <w:rFonts w:ascii="Times New Roman" w:hAnsi="Times New Roman" w:cs="Times New Roman"/>
          <w:sz w:val="24"/>
          <w:szCs w:val="24"/>
          <w:highlight w:val="yellow"/>
          <w:lang w:val="ru-RU"/>
        </w:rPr>
        <w:t>дете</w:t>
      </w:r>
      <w:proofErr w:type="spellEnd"/>
    </w:p>
    <w:p w14:paraId="7100FB05" w14:textId="77777777" w:rsidR="00EF6BF7" w:rsidRPr="00042AD3" w:rsidRDefault="00EF6BF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b/>
          <w:bCs/>
          <w:sz w:val="24"/>
          <w:szCs w:val="24"/>
          <w:lang w:val="ru-RU"/>
        </w:rPr>
        <w:t>Когда задаете вопрос, формулируйте его с помощью фразы «по вашему мнению»</w:t>
      </w:r>
    </w:p>
    <w:p w14:paraId="4DAAD5D8" w14:textId="77777777" w:rsidR="00EF6BF7" w:rsidRPr="00042AD3" w:rsidRDefault="00EF6BF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b/>
          <w:bCs/>
          <w:sz w:val="24"/>
          <w:szCs w:val="24"/>
          <w:lang w:val="ru-RU"/>
        </w:rPr>
        <w:t>Ученики оценивают свои успехи в обучении в группах или индивидуально. Это может быть организовано как обсуждение со всем классом или в малых группах, или как задание, направленное на дальнейший анализ оставшейся части раздела.</w:t>
      </w:r>
    </w:p>
    <w:p w14:paraId="34D3CD69" w14:textId="77777777" w:rsidR="00AE0C17" w:rsidRPr="00042AD3" w:rsidRDefault="009A28A4"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sz w:val="24"/>
          <w:szCs w:val="24"/>
          <w:lang w:val="ru-RU"/>
        </w:rPr>
        <w:t>Мозгово</w:t>
      </w:r>
      <w:proofErr w:type="spellEnd"/>
      <w:r w:rsidRPr="00042AD3">
        <w:rPr>
          <w:rFonts w:ascii="Times New Roman" w:hAnsi="Times New Roman" w:cs="Times New Roman"/>
          <w:sz w:val="24"/>
          <w:szCs w:val="24"/>
          <w:lang w:val="ru-RU"/>
        </w:rPr>
        <w:t xml:space="preserve"> штурм</w:t>
      </w:r>
    </w:p>
    <w:p w14:paraId="3C7BF476" w14:textId="77777777" w:rsidR="00C52497" w:rsidRPr="00042AD3" w:rsidRDefault="00C52497" w:rsidP="00042AD3">
      <w:pPr>
        <w:spacing w:after="0" w:line="240" w:lineRule="auto"/>
        <w:rPr>
          <w:rFonts w:ascii="Times New Roman" w:hAnsi="Times New Roman" w:cs="Times New Roman"/>
          <w:b/>
          <w:sz w:val="24"/>
          <w:szCs w:val="24"/>
          <w:lang w:val="ru-RU"/>
        </w:rPr>
      </w:pPr>
      <w:proofErr w:type="spellStart"/>
      <w:r w:rsidRPr="00042AD3">
        <w:rPr>
          <w:rFonts w:ascii="Times New Roman" w:hAnsi="Times New Roman" w:cs="Times New Roman"/>
          <w:b/>
          <w:sz w:val="24"/>
          <w:szCs w:val="24"/>
          <w:lang w:val="ru-RU"/>
        </w:rPr>
        <w:t>Ронтальны</w:t>
      </w:r>
      <w:proofErr w:type="spellEnd"/>
      <w:r w:rsidRPr="00042AD3">
        <w:rPr>
          <w:rFonts w:ascii="Times New Roman" w:hAnsi="Times New Roman" w:cs="Times New Roman"/>
          <w:b/>
          <w:sz w:val="24"/>
          <w:szCs w:val="24"/>
          <w:lang w:val="ru-RU"/>
        </w:rPr>
        <w:t xml:space="preserve"> опрос: учитель-ученик</w:t>
      </w:r>
    </w:p>
    <w:p w14:paraId="7A5E18FF" w14:textId="77777777" w:rsidR="00C52497" w:rsidRPr="00042AD3" w:rsidRDefault="00C52497" w:rsidP="00042AD3">
      <w:pPr>
        <w:spacing w:after="0" w:line="240" w:lineRule="auto"/>
        <w:rPr>
          <w:rFonts w:ascii="Times New Roman" w:hAnsi="Times New Roman" w:cs="Times New Roman"/>
          <w:b/>
          <w:sz w:val="24"/>
          <w:szCs w:val="24"/>
          <w:lang w:val="ru-RU"/>
        </w:rPr>
      </w:pPr>
      <w:r w:rsidRPr="00042AD3">
        <w:rPr>
          <w:rFonts w:ascii="Times New Roman" w:hAnsi="Times New Roman" w:cs="Times New Roman"/>
          <w:b/>
          <w:sz w:val="24"/>
          <w:szCs w:val="24"/>
          <w:lang w:val="ru-RU"/>
        </w:rPr>
        <w:t xml:space="preserve">                                   По карточкам</w:t>
      </w:r>
    </w:p>
    <w:p w14:paraId="06F1EF71" w14:textId="77777777" w:rsidR="00C52497" w:rsidRPr="00042AD3" w:rsidRDefault="00C52497" w:rsidP="00042AD3">
      <w:pPr>
        <w:spacing w:after="0" w:line="240" w:lineRule="auto"/>
        <w:rPr>
          <w:rFonts w:ascii="Times New Roman" w:hAnsi="Times New Roman" w:cs="Times New Roman"/>
          <w:b/>
          <w:sz w:val="24"/>
          <w:szCs w:val="24"/>
          <w:lang w:val="ru-RU"/>
        </w:rPr>
      </w:pPr>
      <w:r w:rsidRPr="00042AD3">
        <w:rPr>
          <w:rFonts w:ascii="Times New Roman" w:hAnsi="Times New Roman" w:cs="Times New Roman"/>
          <w:b/>
          <w:sz w:val="24"/>
          <w:szCs w:val="24"/>
          <w:lang w:val="ru-RU"/>
        </w:rPr>
        <w:t xml:space="preserve">                                   Игра с </w:t>
      </w:r>
      <w:proofErr w:type="spellStart"/>
      <w:r w:rsidRPr="00042AD3">
        <w:rPr>
          <w:rFonts w:ascii="Times New Roman" w:hAnsi="Times New Roman" w:cs="Times New Roman"/>
          <w:b/>
          <w:sz w:val="24"/>
          <w:szCs w:val="24"/>
          <w:lang w:val="ru-RU"/>
        </w:rPr>
        <w:t>мчом</w:t>
      </w:r>
      <w:proofErr w:type="spellEnd"/>
    </w:p>
    <w:p w14:paraId="0A7B7ED2" w14:textId="77777777" w:rsidR="009A28A4" w:rsidRPr="00042AD3" w:rsidRDefault="009A28A4" w:rsidP="00042AD3">
      <w:pPr>
        <w:spacing w:after="0" w:line="240" w:lineRule="auto"/>
        <w:rPr>
          <w:rFonts w:ascii="Times New Roman" w:hAnsi="Times New Roman" w:cs="Times New Roman"/>
          <w:b/>
          <w:sz w:val="24"/>
          <w:szCs w:val="24"/>
          <w:lang w:val="ru-RU"/>
        </w:rPr>
      </w:pPr>
      <w:r w:rsidRPr="00042AD3">
        <w:rPr>
          <w:rFonts w:ascii="Times New Roman" w:hAnsi="Times New Roman" w:cs="Times New Roman"/>
          <w:b/>
          <w:sz w:val="24"/>
          <w:szCs w:val="24"/>
          <w:lang w:val="ru-RU"/>
        </w:rPr>
        <w:t xml:space="preserve">                                    Ромашка</w:t>
      </w:r>
    </w:p>
    <w:p w14:paraId="735CC94F" w14:textId="77777777" w:rsidR="009A28A4" w:rsidRPr="00042AD3" w:rsidRDefault="009A28A4" w:rsidP="00042AD3">
      <w:pPr>
        <w:spacing w:after="0" w:line="240" w:lineRule="auto"/>
        <w:rPr>
          <w:rFonts w:ascii="Times New Roman" w:hAnsi="Times New Roman" w:cs="Times New Roman"/>
          <w:b/>
          <w:sz w:val="24"/>
          <w:szCs w:val="24"/>
          <w:lang w:val="ru-RU"/>
        </w:rPr>
      </w:pPr>
      <w:r w:rsidRPr="00042AD3">
        <w:rPr>
          <w:rFonts w:ascii="Times New Roman" w:hAnsi="Times New Roman" w:cs="Times New Roman"/>
          <w:b/>
          <w:sz w:val="24"/>
          <w:szCs w:val="24"/>
          <w:lang w:val="ru-RU"/>
        </w:rPr>
        <w:t xml:space="preserve">Опрос на начало и конец урока по 10 вопросов в различно </w:t>
      </w:r>
      <w:proofErr w:type="spellStart"/>
      <w:r w:rsidRPr="00042AD3">
        <w:rPr>
          <w:rFonts w:ascii="Times New Roman" w:hAnsi="Times New Roman" w:cs="Times New Roman"/>
          <w:b/>
          <w:sz w:val="24"/>
          <w:szCs w:val="24"/>
          <w:lang w:val="ru-RU"/>
        </w:rPr>
        <w:t>орме</w:t>
      </w:r>
      <w:proofErr w:type="spellEnd"/>
      <w:r w:rsidRPr="00042AD3">
        <w:rPr>
          <w:rFonts w:ascii="Times New Roman" w:hAnsi="Times New Roman" w:cs="Times New Roman"/>
          <w:b/>
          <w:sz w:val="24"/>
          <w:szCs w:val="24"/>
          <w:lang w:val="ru-RU"/>
        </w:rPr>
        <w:t xml:space="preserve">: тесты, закончить </w:t>
      </w:r>
      <w:proofErr w:type="spellStart"/>
      <w:r w:rsidRPr="00042AD3">
        <w:rPr>
          <w:rFonts w:ascii="Times New Roman" w:hAnsi="Times New Roman" w:cs="Times New Roman"/>
          <w:b/>
          <w:sz w:val="24"/>
          <w:szCs w:val="24"/>
          <w:lang w:val="ru-RU"/>
        </w:rPr>
        <w:t>предложени</w:t>
      </w:r>
      <w:proofErr w:type="spellEnd"/>
      <w:r w:rsidRPr="00042AD3">
        <w:rPr>
          <w:rFonts w:ascii="Times New Roman" w:hAnsi="Times New Roman" w:cs="Times New Roman"/>
          <w:b/>
          <w:sz w:val="24"/>
          <w:szCs w:val="24"/>
          <w:lang w:val="ru-RU"/>
        </w:rPr>
        <w:t>, вставить пропущенные слова</w:t>
      </w:r>
    </w:p>
    <w:p w14:paraId="2DB0E4AB" w14:textId="77777777" w:rsidR="008D496D" w:rsidRPr="00042AD3" w:rsidRDefault="008D496D" w:rsidP="00042AD3">
      <w:pPr>
        <w:spacing w:after="0" w:line="240" w:lineRule="auto"/>
        <w:rPr>
          <w:rFonts w:ascii="Times New Roman" w:hAnsi="Times New Roman" w:cs="Times New Roman"/>
          <w:b/>
          <w:sz w:val="24"/>
          <w:szCs w:val="24"/>
          <w:lang w:val="ru-RU"/>
        </w:rPr>
      </w:pPr>
      <w:r w:rsidRPr="00042AD3">
        <w:rPr>
          <w:rFonts w:ascii="Times New Roman" w:hAnsi="Times New Roman" w:cs="Times New Roman"/>
          <w:b/>
          <w:sz w:val="24"/>
          <w:szCs w:val="24"/>
          <w:lang w:val="ru-RU"/>
        </w:rPr>
        <w:t>Карусель</w:t>
      </w:r>
    </w:p>
    <w:p w14:paraId="76414F61" w14:textId="77777777" w:rsidR="009A28A4" w:rsidRPr="00042AD3" w:rsidRDefault="009A28A4" w:rsidP="00042AD3">
      <w:pPr>
        <w:spacing w:after="0" w:line="240" w:lineRule="auto"/>
        <w:rPr>
          <w:rFonts w:ascii="Times New Roman" w:hAnsi="Times New Roman" w:cs="Times New Roman"/>
          <w:b/>
          <w:sz w:val="24"/>
          <w:szCs w:val="24"/>
          <w:lang w:val="ru-RU"/>
        </w:rPr>
      </w:pPr>
      <w:r w:rsidRPr="00042AD3">
        <w:rPr>
          <w:rFonts w:ascii="Times New Roman" w:hAnsi="Times New Roman" w:cs="Times New Roman"/>
          <w:b/>
          <w:sz w:val="24"/>
          <w:szCs w:val="24"/>
          <w:lang w:val="ru-RU"/>
        </w:rPr>
        <w:t xml:space="preserve"> Россыпь</w:t>
      </w:r>
    </w:p>
    <w:p w14:paraId="428F4595" w14:textId="77777777" w:rsidR="009A28A4" w:rsidRPr="00042AD3" w:rsidRDefault="009A28A4" w:rsidP="00042AD3">
      <w:pPr>
        <w:spacing w:after="0" w:line="240" w:lineRule="auto"/>
        <w:rPr>
          <w:rFonts w:ascii="Times New Roman" w:hAnsi="Times New Roman" w:cs="Times New Roman"/>
          <w:b/>
          <w:sz w:val="24"/>
          <w:szCs w:val="24"/>
          <w:lang w:val="ru-RU"/>
        </w:rPr>
      </w:pPr>
      <w:r w:rsidRPr="00042AD3">
        <w:rPr>
          <w:rFonts w:ascii="Times New Roman" w:hAnsi="Times New Roman" w:cs="Times New Roman"/>
          <w:b/>
          <w:sz w:val="24"/>
          <w:szCs w:val="24"/>
          <w:lang w:val="ru-RU"/>
        </w:rPr>
        <w:t xml:space="preserve">Соединить термины и их </w:t>
      </w:r>
      <w:proofErr w:type="spellStart"/>
      <w:r w:rsidRPr="00042AD3">
        <w:rPr>
          <w:rFonts w:ascii="Times New Roman" w:hAnsi="Times New Roman" w:cs="Times New Roman"/>
          <w:b/>
          <w:sz w:val="24"/>
          <w:szCs w:val="24"/>
          <w:lang w:val="ru-RU"/>
        </w:rPr>
        <w:t>определени</w:t>
      </w:r>
      <w:proofErr w:type="spellEnd"/>
      <w:r w:rsidRPr="00042AD3">
        <w:rPr>
          <w:rFonts w:ascii="Times New Roman" w:hAnsi="Times New Roman" w:cs="Times New Roman"/>
          <w:b/>
          <w:sz w:val="24"/>
          <w:szCs w:val="24"/>
          <w:lang w:val="ru-RU"/>
        </w:rPr>
        <w:t>,</w:t>
      </w:r>
    </w:p>
    <w:p w14:paraId="0D6D3D06" w14:textId="77777777" w:rsidR="009A28A4" w:rsidRPr="00042AD3" w:rsidRDefault="009A28A4" w:rsidP="00042AD3">
      <w:pPr>
        <w:spacing w:after="0" w:line="240" w:lineRule="auto"/>
        <w:rPr>
          <w:rFonts w:ascii="Times New Roman" w:hAnsi="Times New Roman" w:cs="Times New Roman"/>
          <w:b/>
          <w:sz w:val="24"/>
          <w:szCs w:val="24"/>
          <w:lang w:val="ru-RU"/>
        </w:rPr>
      </w:pPr>
      <w:r w:rsidRPr="00042AD3">
        <w:rPr>
          <w:rFonts w:ascii="Times New Roman" w:hAnsi="Times New Roman" w:cs="Times New Roman"/>
          <w:b/>
          <w:sz w:val="24"/>
          <w:szCs w:val="24"/>
          <w:lang w:val="ru-RU"/>
        </w:rPr>
        <w:t xml:space="preserve">Ответы коллективные </w:t>
      </w:r>
      <w:proofErr w:type="spellStart"/>
      <w:r w:rsidRPr="00042AD3">
        <w:rPr>
          <w:rFonts w:ascii="Times New Roman" w:hAnsi="Times New Roman" w:cs="Times New Roman"/>
          <w:b/>
          <w:sz w:val="24"/>
          <w:szCs w:val="24"/>
          <w:lang w:val="ru-RU"/>
        </w:rPr>
        <w:t>группо</w:t>
      </w:r>
      <w:proofErr w:type="spellEnd"/>
      <w:r w:rsidRPr="00042AD3">
        <w:rPr>
          <w:rFonts w:ascii="Times New Roman" w:hAnsi="Times New Roman" w:cs="Times New Roman"/>
          <w:b/>
          <w:sz w:val="24"/>
          <w:szCs w:val="24"/>
          <w:lang w:val="ru-RU"/>
        </w:rPr>
        <w:t xml:space="preserve"> (кипчаки, </w:t>
      </w:r>
      <w:proofErr w:type="spellStart"/>
      <w:r w:rsidRPr="00042AD3">
        <w:rPr>
          <w:rFonts w:ascii="Times New Roman" w:hAnsi="Times New Roman" w:cs="Times New Roman"/>
          <w:b/>
          <w:sz w:val="24"/>
          <w:szCs w:val="24"/>
          <w:lang w:val="ru-RU"/>
        </w:rPr>
        <w:t>кимаки</w:t>
      </w:r>
      <w:proofErr w:type="spellEnd"/>
      <w:r w:rsidRPr="00042AD3">
        <w:rPr>
          <w:rFonts w:ascii="Times New Roman" w:hAnsi="Times New Roman" w:cs="Times New Roman"/>
          <w:b/>
          <w:sz w:val="24"/>
          <w:szCs w:val="24"/>
          <w:lang w:val="ru-RU"/>
        </w:rPr>
        <w:t xml:space="preserve"> и т.д.)</w:t>
      </w:r>
    </w:p>
    <w:p w14:paraId="32CAC521" w14:textId="77777777" w:rsidR="00C52497" w:rsidRPr="00042AD3" w:rsidRDefault="009A28A4" w:rsidP="00042AD3">
      <w:pPr>
        <w:spacing w:after="0" w:line="240" w:lineRule="auto"/>
        <w:rPr>
          <w:rFonts w:ascii="Times New Roman" w:hAnsi="Times New Roman" w:cs="Times New Roman"/>
          <w:b/>
          <w:sz w:val="24"/>
          <w:szCs w:val="24"/>
          <w:lang w:val="ru-RU"/>
        </w:rPr>
      </w:pPr>
      <w:r w:rsidRPr="00042AD3">
        <w:rPr>
          <w:rFonts w:ascii="Times New Roman" w:hAnsi="Times New Roman" w:cs="Times New Roman"/>
          <w:b/>
          <w:sz w:val="24"/>
          <w:szCs w:val="24"/>
          <w:lang w:val="ru-RU"/>
        </w:rPr>
        <w:t>Вопро</w:t>
      </w:r>
      <w:r w:rsidR="00C52497" w:rsidRPr="00042AD3">
        <w:rPr>
          <w:rFonts w:ascii="Times New Roman" w:hAnsi="Times New Roman" w:cs="Times New Roman"/>
          <w:b/>
          <w:sz w:val="24"/>
          <w:szCs w:val="24"/>
          <w:lang w:val="ru-RU"/>
        </w:rPr>
        <w:t>сы в группах сменного состава</w:t>
      </w:r>
    </w:p>
    <w:p w14:paraId="27F95470" w14:textId="77777777" w:rsidR="00AE0C17" w:rsidRPr="00042AD3" w:rsidRDefault="00AE0C17" w:rsidP="00042AD3">
      <w:pPr>
        <w:spacing w:after="0" w:line="240" w:lineRule="auto"/>
        <w:jc w:val="center"/>
        <w:rPr>
          <w:rFonts w:ascii="Times New Roman" w:hAnsi="Times New Roman" w:cs="Times New Roman"/>
          <w:b/>
          <w:sz w:val="24"/>
          <w:szCs w:val="24"/>
          <w:lang w:val="ru-RU"/>
        </w:rPr>
      </w:pPr>
      <w:r w:rsidRPr="00042AD3">
        <w:rPr>
          <w:rFonts w:ascii="Times New Roman" w:hAnsi="Times New Roman" w:cs="Times New Roman"/>
          <w:b/>
          <w:sz w:val="24"/>
          <w:szCs w:val="24"/>
          <w:lang w:val="ru-RU"/>
        </w:rPr>
        <w:t>СОРБОНКА</w:t>
      </w:r>
    </w:p>
    <w:p w14:paraId="2329112D" w14:textId="77777777" w:rsidR="00AE0C17" w:rsidRPr="00042AD3" w:rsidRDefault="00AE0C1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Данный прием педагогической техники уже давно известен педагогам. </w:t>
      </w:r>
    </w:p>
    <w:p w14:paraId="79849F92" w14:textId="77777777" w:rsidR="00AE0C17" w:rsidRPr="00042AD3" w:rsidRDefault="00AE0C1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На одной стороне карточки записывается понятие, слово, дата, а</w:t>
      </w:r>
      <w:r w:rsidRPr="00042AD3">
        <w:rPr>
          <w:rFonts w:ascii="Times New Roman" w:hAnsi="Times New Roman" w:cs="Times New Roman"/>
          <w:sz w:val="24"/>
          <w:szCs w:val="24"/>
        </w:rPr>
        <w:t> </w:t>
      </w:r>
      <w:r w:rsidRPr="00042AD3">
        <w:rPr>
          <w:rFonts w:ascii="Times New Roman" w:hAnsi="Times New Roman" w:cs="Times New Roman"/>
          <w:sz w:val="24"/>
          <w:szCs w:val="24"/>
          <w:lang w:val="ru-RU"/>
        </w:rPr>
        <w:t xml:space="preserve">на другой – ответ. </w:t>
      </w:r>
    </w:p>
    <w:p w14:paraId="6FEA9507" w14:textId="77777777" w:rsidR="00AE0C17" w:rsidRPr="00042AD3" w:rsidRDefault="00AE0C1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Ученик перебирает карточки, пытается дать ответ и</w:t>
      </w:r>
      <w:r w:rsidRPr="00042AD3">
        <w:rPr>
          <w:rFonts w:ascii="Times New Roman" w:hAnsi="Times New Roman" w:cs="Times New Roman"/>
          <w:sz w:val="24"/>
          <w:szCs w:val="24"/>
        </w:rPr>
        <w:t> </w:t>
      </w:r>
      <w:r w:rsidRPr="00042AD3">
        <w:rPr>
          <w:rFonts w:ascii="Times New Roman" w:hAnsi="Times New Roman" w:cs="Times New Roman"/>
          <w:sz w:val="24"/>
          <w:szCs w:val="24"/>
          <w:lang w:val="ru-RU"/>
        </w:rPr>
        <w:t>тут же проверяет себя.</w:t>
      </w:r>
    </w:p>
    <w:p w14:paraId="15642A74" w14:textId="77777777" w:rsidR="00AE0C17" w:rsidRPr="00042AD3" w:rsidRDefault="00AE0C1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 xml:space="preserve">Анимированный вариант «сорбонки» поможет сделать </w:t>
      </w:r>
      <w:proofErr w:type="gramStart"/>
      <w:r w:rsidRPr="00042AD3">
        <w:rPr>
          <w:rFonts w:ascii="Times New Roman" w:hAnsi="Times New Roman" w:cs="Times New Roman"/>
          <w:sz w:val="24"/>
          <w:szCs w:val="24"/>
          <w:lang w:val="ru-RU"/>
        </w:rPr>
        <w:t>процесс  запоминания</w:t>
      </w:r>
      <w:proofErr w:type="gramEnd"/>
      <w:r w:rsidRPr="00042AD3">
        <w:rPr>
          <w:rFonts w:ascii="Times New Roman" w:hAnsi="Times New Roman" w:cs="Times New Roman"/>
          <w:sz w:val="24"/>
          <w:szCs w:val="24"/>
          <w:lang w:val="ru-RU"/>
        </w:rPr>
        <w:t xml:space="preserve"> более </w:t>
      </w:r>
    </w:p>
    <w:p w14:paraId="3EBD4FD3" w14:textId="77777777" w:rsidR="00AE0C17" w:rsidRPr="00042AD3" w:rsidRDefault="00AE0C1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привлекательным и</w:t>
      </w:r>
      <w:r w:rsidRPr="00042AD3">
        <w:rPr>
          <w:rFonts w:ascii="Times New Roman" w:hAnsi="Times New Roman" w:cs="Times New Roman"/>
          <w:sz w:val="24"/>
          <w:szCs w:val="24"/>
        </w:rPr>
        <w:t> </w:t>
      </w:r>
      <w:r w:rsidRPr="00042AD3">
        <w:rPr>
          <w:rFonts w:ascii="Times New Roman" w:hAnsi="Times New Roman" w:cs="Times New Roman"/>
          <w:sz w:val="24"/>
          <w:szCs w:val="24"/>
          <w:lang w:val="ru-RU"/>
        </w:rPr>
        <w:t xml:space="preserve">разнообразным. Объектами запоминания могут быть не только слова, </w:t>
      </w:r>
    </w:p>
    <w:p w14:paraId="7FAC2784" w14:textId="77777777" w:rsidR="00AE0C17" w:rsidRPr="00042AD3" w:rsidRDefault="00AE0C17"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даты, термины, наглядные объекты и</w:t>
      </w:r>
      <w:r w:rsidRPr="00042AD3">
        <w:rPr>
          <w:rFonts w:ascii="Times New Roman" w:hAnsi="Times New Roman" w:cs="Times New Roman"/>
          <w:sz w:val="24"/>
          <w:szCs w:val="24"/>
        </w:rPr>
        <w:t> </w:t>
      </w:r>
      <w:r w:rsidRPr="00042AD3">
        <w:rPr>
          <w:rFonts w:ascii="Times New Roman" w:hAnsi="Times New Roman" w:cs="Times New Roman"/>
          <w:sz w:val="24"/>
          <w:szCs w:val="24"/>
          <w:lang w:val="ru-RU"/>
        </w:rPr>
        <w:t>т. д.</w:t>
      </w:r>
    </w:p>
    <w:p w14:paraId="0A74F94E" w14:textId="77777777" w:rsidR="00A370FC" w:rsidRPr="00042AD3" w:rsidRDefault="00A370FC" w:rsidP="00042AD3">
      <w:pPr>
        <w:spacing w:after="0" w:line="240" w:lineRule="auto"/>
        <w:rPr>
          <w:rFonts w:ascii="Times New Roman" w:hAnsi="Times New Roman" w:cs="Times New Roman"/>
          <w:bCs/>
          <w:sz w:val="24"/>
          <w:szCs w:val="24"/>
          <w:lang w:val="ru-RU"/>
        </w:rPr>
      </w:pPr>
    </w:p>
    <w:p w14:paraId="448CCCAC" w14:textId="77777777" w:rsidR="00AE0C17" w:rsidRPr="00042AD3" w:rsidRDefault="00A370FC" w:rsidP="00042AD3">
      <w:pPr>
        <w:spacing w:after="0" w:line="240" w:lineRule="auto"/>
        <w:rPr>
          <w:rFonts w:ascii="Times New Roman" w:hAnsi="Times New Roman" w:cs="Times New Roman"/>
          <w:b/>
          <w:sz w:val="24"/>
          <w:szCs w:val="24"/>
          <w:lang w:val="ru-RU"/>
        </w:rPr>
      </w:pPr>
      <w:r w:rsidRPr="00042AD3">
        <w:rPr>
          <w:rFonts w:ascii="Times New Roman" w:hAnsi="Times New Roman" w:cs="Times New Roman"/>
          <w:b/>
          <w:bCs/>
          <w:sz w:val="24"/>
          <w:szCs w:val="24"/>
          <w:lang w:val="ru-RU"/>
        </w:rPr>
        <w:t>Горячий стул</w:t>
      </w:r>
      <w:r w:rsidRPr="00042AD3">
        <w:rPr>
          <w:rFonts w:ascii="Times New Roman" w:hAnsi="Times New Roman" w:cs="Times New Roman"/>
          <w:b/>
          <w:bCs/>
          <w:sz w:val="24"/>
          <w:szCs w:val="24"/>
          <w:lang w:val="ru-RU"/>
        </w:rPr>
        <w:br/>
      </w:r>
    </w:p>
    <w:p w14:paraId="6894CA2F" w14:textId="77777777" w:rsidR="00A370FC" w:rsidRPr="00042AD3" w:rsidRDefault="00A370FC"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Аквариум для золотой рыбки</w:t>
      </w:r>
    </w:p>
    <w:p w14:paraId="2F1D55E6" w14:textId="77777777" w:rsidR="009A28A4" w:rsidRPr="00042AD3" w:rsidRDefault="009A28A4"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Урок-суд</w:t>
      </w:r>
    </w:p>
    <w:p w14:paraId="137536D1" w14:textId="77777777" w:rsidR="009A28A4" w:rsidRPr="00042AD3" w:rsidRDefault="009A28A4"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sz w:val="24"/>
          <w:szCs w:val="24"/>
          <w:lang w:val="ru-RU"/>
        </w:rPr>
        <w:t>Инсерт</w:t>
      </w:r>
      <w:proofErr w:type="spellEnd"/>
    </w:p>
    <w:p w14:paraId="12C4B6BC" w14:textId="77777777" w:rsidR="009A28A4" w:rsidRPr="00042AD3" w:rsidRDefault="009A28A4"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Попс-</w:t>
      </w:r>
      <w:proofErr w:type="spellStart"/>
      <w:r w:rsidRPr="00042AD3">
        <w:rPr>
          <w:rFonts w:ascii="Times New Roman" w:hAnsi="Times New Roman" w:cs="Times New Roman"/>
          <w:sz w:val="24"/>
          <w:szCs w:val="24"/>
          <w:lang w:val="ru-RU"/>
        </w:rPr>
        <w:t>ормула</w:t>
      </w:r>
      <w:proofErr w:type="spellEnd"/>
    </w:p>
    <w:p w14:paraId="1FA316BA" w14:textId="77777777" w:rsidR="008D496D" w:rsidRPr="00042AD3" w:rsidRDefault="008D496D"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Составление кластера</w:t>
      </w:r>
    </w:p>
    <w:p w14:paraId="4EAB9B89" w14:textId="77777777" w:rsidR="008D496D" w:rsidRPr="00042AD3" w:rsidRDefault="008D496D"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sz w:val="24"/>
          <w:szCs w:val="24"/>
          <w:lang w:val="ru-RU"/>
        </w:rPr>
        <w:t>Расскажи соседу (по ново теме, взаимообмен темами, пазлы) понимание и развитие речи</w:t>
      </w:r>
    </w:p>
    <w:p w14:paraId="287AB8ED" w14:textId="77777777" w:rsidR="009A28A4" w:rsidRPr="00042AD3" w:rsidRDefault="009A28A4" w:rsidP="00042AD3">
      <w:pPr>
        <w:spacing w:after="0" w:line="240" w:lineRule="auto"/>
        <w:rPr>
          <w:rFonts w:ascii="Times New Roman" w:hAnsi="Times New Roman" w:cs="Times New Roman"/>
          <w:sz w:val="24"/>
          <w:szCs w:val="24"/>
          <w:lang w:val="ru-RU"/>
        </w:rPr>
      </w:pPr>
      <w:proofErr w:type="spellStart"/>
      <w:r w:rsidRPr="00042AD3">
        <w:rPr>
          <w:rFonts w:ascii="Times New Roman" w:hAnsi="Times New Roman" w:cs="Times New Roman"/>
          <w:sz w:val="24"/>
          <w:szCs w:val="24"/>
          <w:lang w:val="ru-RU"/>
        </w:rPr>
        <w:t>Светоор</w:t>
      </w:r>
      <w:proofErr w:type="spellEnd"/>
      <w:r w:rsidRPr="00042AD3">
        <w:rPr>
          <w:rFonts w:ascii="Times New Roman" w:hAnsi="Times New Roman" w:cs="Times New Roman"/>
          <w:sz w:val="24"/>
          <w:szCs w:val="24"/>
          <w:lang w:val="ru-RU"/>
        </w:rPr>
        <w:t xml:space="preserve"> карточки: как </w:t>
      </w:r>
      <w:proofErr w:type="spellStart"/>
      <w:r w:rsidRPr="00042AD3">
        <w:rPr>
          <w:rFonts w:ascii="Times New Roman" w:hAnsi="Times New Roman" w:cs="Times New Roman"/>
          <w:sz w:val="24"/>
          <w:szCs w:val="24"/>
          <w:lang w:val="ru-RU"/>
        </w:rPr>
        <w:t>понл</w:t>
      </w:r>
      <w:proofErr w:type="spellEnd"/>
      <w:r w:rsidRPr="00042AD3">
        <w:rPr>
          <w:rFonts w:ascii="Times New Roman" w:hAnsi="Times New Roman" w:cs="Times New Roman"/>
          <w:sz w:val="24"/>
          <w:szCs w:val="24"/>
          <w:lang w:val="ru-RU"/>
        </w:rPr>
        <w:t xml:space="preserve"> тему</w:t>
      </w:r>
    </w:p>
    <w:p w14:paraId="071533FE" w14:textId="77777777" w:rsidR="009A28A4" w:rsidRPr="00042AD3" w:rsidRDefault="009A28A4"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b/>
          <w:bCs/>
          <w:sz w:val="24"/>
          <w:szCs w:val="24"/>
          <w:lang w:val="ru-RU"/>
        </w:rPr>
        <w:t xml:space="preserve">Проверьте понимание классом </w:t>
      </w:r>
      <w:proofErr w:type="gramStart"/>
      <w:r w:rsidRPr="00042AD3">
        <w:rPr>
          <w:rFonts w:ascii="Times New Roman" w:hAnsi="Times New Roman" w:cs="Times New Roman"/>
          <w:b/>
          <w:bCs/>
          <w:sz w:val="24"/>
          <w:szCs w:val="24"/>
          <w:lang w:val="ru-RU"/>
        </w:rPr>
        <w:t>темы  посредством</w:t>
      </w:r>
      <w:proofErr w:type="gramEnd"/>
      <w:r w:rsidRPr="00042AD3">
        <w:rPr>
          <w:rFonts w:ascii="Times New Roman" w:hAnsi="Times New Roman" w:cs="Times New Roman"/>
          <w:b/>
          <w:bCs/>
          <w:sz w:val="24"/>
          <w:szCs w:val="24"/>
          <w:lang w:val="ru-RU"/>
        </w:rPr>
        <w:t xml:space="preserve"> поднятия большого пальца</w:t>
      </w:r>
    </w:p>
    <w:p w14:paraId="53784D39" w14:textId="77777777" w:rsidR="009A28A4" w:rsidRPr="00042AD3" w:rsidRDefault="009A28A4"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b/>
          <w:bCs/>
          <w:sz w:val="24"/>
          <w:szCs w:val="24"/>
          <w:lang w:val="ru-RU"/>
        </w:rPr>
        <w:t>Палец вверх = Я все понял</w:t>
      </w:r>
    </w:p>
    <w:p w14:paraId="49375527" w14:textId="77777777" w:rsidR="009A28A4" w:rsidRPr="00042AD3" w:rsidRDefault="009A28A4" w:rsidP="00042AD3">
      <w:pPr>
        <w:spacing w:after="0" w:line="240" w:lineRule="auto"/>
        <w:rPr>
          <w:rFonts w:ascii="Times New Roman" w:hAnsi="Times New Roman" w:cs="Times New Roman"/>
          <w:sz w:val="24"/>
          <w:szCs w:val="24"/>
          <w:lang w:val="ru-RU"/>
        </w:rPr>
      </w:pPr>
      <w:r w:rsidRPr="00042AD3">
        <w:rPr>
          <w:rFonts w:ascii="Times New Roman" w:hAnsi="Times New Roman" w:cs="Times New Roman"/>
          <w:b/>
          <w:bCs/>
          <w:sz w:val="24"/>
          <w:szCs w:val="24"/>
          <w:lang w:val="ru-RU"/>
        </w:rPr>
        <w:t>Палец в сторону = понял, но не все</w:t>
      </w:r>
    </w:p>
    <w:p w14:paraId="6ACAA403" w14:textId="77777777" w:rsidR="009A28A4" w:rsidRPr="00042AD3" w:rsidRDefault="009A28A4" w:rsidP="00042AD3">
      <w:pPr>
        <w:spacing w:after="0" w:line="240" w:lineRule="auto"/>
        <w:rPr>
          <w:rFonts w:ascii="Times New Roman" w:hAnsi="Times New Roman" w:cs="Times New Roman"/>
          <w:b/>
          <w:bCs/>
          <w:sz w:val="24"/>
          <w:szCs w:val="24"/>
          <w:lang w:val="ru-RU"/>
        </w:rPr>
      </w:pPr>
      <w:r w:rsidRPr="00042AD3">
        <w:rPr>
          <w:rFonts w:ascii="Times New Roman" w:hAnsi="Times New Roman" w:cs="Times New Roman"/>
          <w:b/>
          <w:bCs/>
          <w:sz w:val="24"/>
          <w:szCs w:val="24"/>
          <w:lang w:val="ru-RU"/>
        </w:rPr>
        <w:t>Палец вниз = я не понял</w:t>
      </w:r>
    </w:p>
    <w:p w14:paraId="7B03080A" w14:textId="77777777" w:rsidR="009A28A4" w:rsidRPr="00042AD3" w:rsidRDefault="009A28A4" w:rsidP="00042AD3">
      <w:pPr>
        <w:spacing w:after="0" w:line="240" w:lineRule="auto"/>
        <w:rPr>
          <w:rFonts w:ascii="Times New Roman" w:hAnsi="Times New Roman" w:cs="Times New Roman"/>
          <w:sz w:val="24"/>
          <w:szCs w:val="24"/>
          <w:lang w:val="ru-RU"/>
        </w:rPr>
      </w:pPr>
    </w:p>
    <w:sectPr w:rsidR="009A28A4" w:rsidRPr="00042AD3" w:rsidSect="00042AD3">
      <w:pgSz w:w="12240" w:h="15840"/>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AD3"/>
    <w:rsid w:val="00042AD3"/>
    <w:rsid w:val="001313C7"/>
    <w:rsid w:val="001765E7"/>
    <w:rsid w:val="001D772E"/>
    <w:rsid w:val="002A62EE"/>
    <w:rsid w:val="002D143D"/>
    <w:rsid w:val="00457F3C"/>
    <w:rsid w:val="00486922"/>
    <w:rsid w:val="00580E37"/>
    <w:rsid w:val="00671460"/>
    <w:rsid w:val="0071198C"/>
    <w:rsid w:val="00733648"/>
    <w:rsid w:val="0087693E"/>
    <w:rsid w:val="008D496D"/>
    <w:rsid w:val="009128E9"/>
    <w:rsid w:val="009A28A4"/>
    <w:rsid w:val="009E7334"/>
    <w:rsid w:val="00A370FC"/>
    <w:rsid w:val="00A9284B"/>
    <w:rsid w:val="00AD3AD3"/>
    <w:rsid w:val="00AE0C17"/>
    <w:rsid w:val="00BF1E97"/>
    <w:rsid w:val="00BF6F79"/>
    <w:rsid w:val="00C15643"/>
    <w:rsid w:val="00C52497"/>
    <w:rsid w:val="00C97D82"/>
    <w:rsid w:val="00CB7383"/>
    <w:rsid w:val="00D10349"/>
    <w:rsid w:val="00E26D0B"/>
    <w:rsid w:val="00EF6BF7"/>
    <w:rsid w:val="00FB1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EA34D"/>
  <w15:chartTrackingRefBased/>
  <w15:docId w15:val="{0A175DCB-2333-4BE2-A7F2-DE932F1D7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1765E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5">
    <w:name w:val="heading 5"/>
    <w:basedOn w:val="a"/>
    <w:next w:val="a"/>
    <w:link w:val="50"/>
    <w:uiPriority w:val="9"/>
    <w:semiHidden/>
    <w:unhideWhenUsed/>
    <w:qFormat/>
    <w:rsid w:val="002D143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pfdse">
    <w:name w:val="jpfdse"/>
    <w:basedOn w:val="a0"/>
    <w:rsid w:val="001765E7"/>
  </w:style>
  <w:style w:type="character" w:customStyle="1" w:styleId="cskcde">
    <w:name w:val="cskcde"/>
    <w:basedOn w:val="a0"/>
    <w:rsid w:val="001765E7"/>
  </w:style>
  <w:style w:type="character" w:customStyle="1" w:styleId="hgkelc">
    <w:name w:val="hgkelc"/>
    <w:basedOn w:val="a0"/>
    <w:rsid w:val="001765E7"/>
  </w:style>
  <w:style w:type="character" w:customStyle="1" w:styleId="10">
    <w:name w:val="Заголовок 1 Знак"/>
    <w:basedOn w:val="a0"/>
    <w:link w:val="1"/>
    <w:uiPriority w:val="9"/>
    <w:rsid w:val="001765E7"/>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1765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2D143D"/>
    <w:rPr>
      <w:rFonts w:asciiTheme="majorHAnsi" w:eastAsiaTheme="majorEastAsia" w:hAnsiTheme="majorHAnsi" w:cstheme="majorBidi"/>
      <w:color w:val="2E74B5" w:themeColor="accent1" w:themeShade="BF"/>
    </w:rPr>
  </w:style>
  <w:style w:type="character" w:styleId="a4">
    <w:name w:val="Hyperlink"/>
    <w:basedOn w:val="a0"/>
    <w:uiPriority w:val="99"/>
    <w:semiHidden/>
    <w:unhideWhenUsed/>
    <w:rsid w:val="002D143D"/>
    <w:rPr>
      <w:color w:val="0000FF"/>
      <w:u w:val="single"/>
    </w:rPr>
  </w:style>
  <w:style w:type="paragraph" w:styleId="z-">
    <w:name w:val="HTML Top of Form"/>
    <w:basedOn w:val="a"/>
    <w:next w:val="a"/>
    <w:link w:val="z-0"/>
    <w:hidden/>
    <w:uiPriority w:val="99"/>
    <w:semiHidden/>
    <w:unhideWhenUsed/>
    <w:rsid w:val="002D143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2D143D"/>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2D143D"/>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2D143D"/>
    <w:rPr>
      <w:rFonts w:ascii="Arial" w:eastAsia="Times New Roman" w:hAnsi="Arial" w:cs="Arial"/>
      <w:vanish/>
      <w:sz w:val="16"/>
      <w:szCs w:val="16"/>
    </w:rPr>
  </w:style>
  <w:style w:type="character" w:styleId="a5">
    <w:name w:val="Emphasis"/>
    <w:basedOn w:val="a0"/>
    <w:uiPriority w:val="20"/>
    <w:qFormat/>
    <w:rsid w:val="00580E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126481">
      <w:bodyDiv w:val="1"/>
      <w:marLeft w:val="0"/>
      <w:marRight w:val="0"/>
      <w:marTop w:val="0"/>
      <w:marBottom w:val="0"/>
      <w:divBdr>
        <w:top w:val="none" w:sz="0" w:space="0" w:color="auto"/>
        <w:left w:val="none" w:sz="0" w:space="0" w:color="auto"/>
        <w:bottom w:val="none" w:sz="0" w:space="0" w:color="auto"/>
        <w:right w:val="none" w:sz="0" w:space="0" w:color="auto"/>
      </w:divBdr>
    </w:div>
    <w:div w:id="233898188">
      <w:bodyDiv w:val="1"/>
      <w:marLeft w:val="0"/>
      <w:marRight w:val="0"/>
      <w:marTop w:val="0"/>
      <w:marBottom w:val="0"/>
      <w:divBdr>
        <w:top w:val="none" w:sz="0" w:space="0" w:color="auto"/>
        <w:left w:val="none" w:sz="0" w:space="0" w:color="auto"/>
        <w:bottom w:val="none" w:sz="0" w:space="0" w:color="auto"/>
        <w:right w:val="none" w:sz="0" w:space="0" w:color="auto"/>
      </w:divBdr>
      <w:divsChild>
        <w:div w:id="1780761699">
          <w:marLeft w:val="0"/>
          <w:marRight w:val="0"/>
          <w:marTop w:val="0"/>
          <w:marBottom w:val="0"/>
          <w:divBdr>
            <w:top w:val="none" w:sz="0" w:space="0" w:color="auto"/>
            <w:left w:val="none" w:sz="0" w:space="0" w:color="auto"/>
            <w:bottom w:val="none" w:sz="0" w:space="0" w:color="auto"/>
            <w:right w:val="none" w:sz="0" w:space="0" w:color="auto"/>
          </w:divBdr>
        </w:div>
        <w:div w:id="492768176">
          <w:marLeft w:val="0"/>
          <w:marRight w:val="0"/>
          <w:marTop w:val="0"/>
          <w:marBottom w:val="0"/>
          <w:divBdr>
            <w:top w:val="none" w:sz="0" w:space="0" w:color="auto"/>
            <w:left w:val="none" w:sz="0" w:space="0" w:color="auto"/>
            <w:bottom w:val="none" w:sz="0" w:space="0" w:color="auto"/>
            <w:right w:val="none" w:sz="0" w:space="0" w:color="auto"/>
          </w:divBdr>
        </w:div>
        <w:div w:id="1699163147">
          <w:marLeft w:val="0"/>
          <w:marRight w:val="0"/>
          <w:marTop w:val="0"/>
          <w:marBottom w:val="0"/>
          <w:divBdr>
            <w:top w:val="none" w:sz="0" w:space="0" w:color="auto"/>
            <w:left w:val="none" w:sz="0" w:space="0" w:color="auto"/>
            <w:bottom w:val="none" w:sz="0" w:space="0" w:color="auto"/>
            <w:right w:val="none" w:sz="0" w:space="0" w:color="auto"/>
          </w:divBdr>
          <w:divsChild>
            <w:div w:id="206226">
              <w:marLeft w:val="0"/>
              <w:marRight w:val="0"/>
              <w:marTop w:val="0"/>
              <w:marBottom w:val="0"/>
              <w:divBdr>
                <w:top w:val="none" w:sz="0" w:space="0" w:color="auto"/>
                <w:left w:val="none" w:sz="0" w:space="0" w:color="auto"/>
                <w:bottom w:val="none" w:sz="0" w:space="0" w:color="auto"/>
                <w:right w:val="none" w:sz="0" w:space="0" w:color="auto"/>
              </w:divBdr>
              <w:divsChild>
                <w:div w:id="1770158403">
                  <w:marLeft w:val="0"/>
                  <w:marRight w:val="0"/>
                  <w:marTop w:val="0"/>
                  <w:marBottom w:val="0"/>
                  <w:divBdr>
                    <w:top w:val="none" w:sz="0" w:space="0" w:color="auto"/>
                    <w:left w:val="none" w:sz="0" w:space="0" w:color="auto"/>
                    <w:bottom w:val="none" w:sz="0" w:space="0" w:color="auto"/>
                    <w:right w:val="none" w:sz="0" w:space="0" w:color="auto"/>
                  </w:divBdr>
                </w:div>
                <w:div w:id="196045474">
                  <w:marLeft w:val="0"/>
                  <w:marRight w:val="0"/>
                  <w:marTop w:val="0"/>
                  <w:marBottom w:val="0"/>
                  <w:divBdr>
                    <w:top w:val="none" w:sz="0" w:space="0" w:color="auto"/>
                    <w:left w:val="none" w:sz="0" w:space="0" w:color="auto"/>
                    <w:bottom w:val="none" w:sz="0" w:space="0" w:color="auto"/>
                    <w:right w:val="none" w:sz="0" w:space="0" w:color="auto"/>
                  </w:divBdr>
                  <w:divsChild>
                    <w:div w:id="1191187267">
                      <w:marLeft w:val="0"/>
                      <w:marRight w:val="0"/>
                      <w:marTop w:val="0"/>
                      <w:marBottom w:val="0"/>
                      <w:divBdr>
                        <w:top w:val="none" w:sz="0" w:space="0" w:color="auto"/>
                        <w:left w:val="none" w:sz="0" w:space="0" w:color="auto"/>
                        <w:bottom w:val="none" w:sz="0" w:space="0" w:color="auto"/>
                        <w:right w:val="none" w:sz="0" w:space="0" w:color="auto"/>
                      </w:divBdr>
                      <w:divsChild>
                        <w:div w:id="1306087639">
                          <w:marLeft w:val="0"/>
                          <w:marRight w:val="0"/>
                          <w:marTop w:val="0"/>
                          <w:marBottom w:val="0"/>
                          <w:divBdr>
                            <w:top w:val="none" w:sz="0" w:space="0" w:color="auto"/>
                            <w:left w:val="none" w:sz="0" w:space="0" w:color="auto"/>
                            <w:bottom w:val="none" w:sz="0" w:space="0" w:color="auto"/>
                            <w:right w:val="none" w:sz="0" w:space="0" w:color="auto"/>
                          </w:divBdr>
                          <w:divsChild>
                            <w:div w:id="876048664">
                              <w:marLeft w:val="0"/>
                              <w:marRight w:val="0"/>
                              <w:marTop w:val="0"/>
                              <w:marBottom w:val="0"/>
                              <w:divBdr>
                                <w:top w:val="none" w:sz="0" w:space="0" w:color="auto"/>
                                <w:left w:val="none" w:sz="0" w:space="0" w:color="auto"/>
                                <w:bottom w:val="none" w:sz="0" w:space="0" w:color="auto"/>
                                <w:right w:val="none" w:sz="0" w:space="0" w:color="auto"/>
                              </w:divBdr>
                            </w:div>
                          </w:divsChild>
                        </w:div>
                        <w:div w:id="704595530">
                          <w:marLeft w:val="0"/>
                          <w:marRight w:val="0"/>
                          <w:marTop w:val="0"/>
                          <w:marBottom w:val="0"/>
                          <w:divBdr>
                            <w:top w:val="none" w:sz="0" w:space="0" w:color="auto"/>
                            <w:left w:val="none" w:sz="0" w:space="0" w:color="auto"/>
                            <w:bottom w:val="none" w:sz="0" w:space="0" w:color="auto"/>
                            <w:right w:val="none" w:sz="0" w:space="0" w:color="auto"/>
                          </w:divBdr>
                          <w:divsChild>
                            <w:div w:id="2042245475">
                              <w:marLeft w:val="0"/>
                              <w:marRight w:val="0"/>
                              <w:marTop w:val="0"/>
                              <w:marBottom w:val="0"/>
                              <w:divBdr>
                                <w:top w:val="none" w:sz="0" w:space="0" w:color="auto"/>
                                <w:left w:val="none" w:sz="0" w:space="0" w:color="auto"/>
                                <w:bottom w:val="none" w:sz="0" w:space="0" w:color="auto"/>
                                <w:right w:val="none" w:sz="0" w:space="0" w:color="auto"/>
                              </w:divBdr>
                            </w:div>
                          </w:divsChild>
                        </w:div>
                        <w:div w:id="1554199825">
                          <w:marLeft w:val="0"/>
                          <w:marRight w:val="0"/>
                          <w:marTop w:val="0"/>
                          <w:marBottom w:val="0"/>
                          <w:divBdr>
                            <w:top w:val="none" w:sz="0" w:space="0" w:color="auto"/>
                            <w:left w:val="none" w:sz="0" w:space="0" w:color="auto"/>
                            <w:bottom w:val="none" w:sz="0" w:space="0" w:color="auto"/>
                            <w:right w:val="none" w:sz="0" w:space="0" w:color="auto"/>
                          </w:divBdr>
                          <w:divsChild>
                            <w:div w:id="462969304">
                              <w:marLeft w:val="0"/>
                              <w:marRight w:val="0"/>
                              <w:marTop w:val="0"/>
                              <w:marBottom w:val="0"/>
                              <w:divBdr>
                                <w:top w:val="none" w:sz="0" w:space="0" w:color="auto"/>
                                <w:left w:val="none" w:sz="0" w:space="0" w:color="auto"/>
                                <w:bottom w:val="none" w:sz="0" w:space="0" w:color="auto"/>
                                <w:right w:val="none" w:sz="0" w:space="0" w:color="auto"/>
                              </w:divBdr>
                            </w:div>
                          </w:divsChild>
                        </w:div>
                        <w:div w:id="1379475543">
                          <w:marLeft w:val="0"/>
                          <w:marRight w:val="0"/>
                          <w:marTop w:val="0"/>
                          <w:marBottom w:val="0"/>
                          <w:divBdr>
                            <w:top w:val="none" w:sz="0" w:space="0" w:color="auto"/>
                            <w:left w:val="none" w:sz="0" w:space="0" w:color="auto"/>
                            <w:bottom w:val="none" w:sz="0" w:space="0" w:color="auto"/>
                            <w:right w:val="none" w:sz="0" w:space="0" w:color="auto"/>
                          </w:divBdr>
                          <w:divsChild>
                            <w:div w:id="1555771941">
                              <w:marLeft w:val="0"/>
                              <w:marRight w:val="0"/>
                              <w:marTop w:val="6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803329">
      <w:bodyDiv w:val="1"/>
      <w:marLeft w:val="0"/>
      <w:marRight w:val="0"/>
      <w:marTop w:val="0"/>
      <w:marBottom w:val="0"/>
      <w:divBdr>
        <w:top w:val="none" w:sz="0" w:space="0" w:color="auto"/>
        <w:left w:val="none" w:sz="0" w:space="0" w:color="auto"/>
        <w:bottom w:val="none" w:sz="0" w:space="0" w:color="auto"/>
        <w:right w:val="none" w:sz="0" w:space="0" w:color="auto"/>
      </w:divBdr>
    </w:div>
    <w:div w:id="732973688">
      <w:bodyDiv w:val="1"/>
      <w:marLeft w:val="0"/>
      <w:marRight w:val="0"/>
      <w:marTop w:val="0"/>
      <w:marBottom w:val="0"/>
      <w:divBdr>
        <w:top w:val="none" w:sz="0" w:space="0" w:color="auto"/>
        <w:left w:val="none" w:sz="0" w:space="0" w:color="auto"/>
        <w:bottom w:val="none" w:sz="0" w:space="0" w:color="auto"/>
        <w:right w:val="none" w:sz="0" w:space="0" w:color="auto"/>
      </w:divBdr>
    </w:div>
    <w:div w:id="914171062">
      <w:bodyDiv w:val="1"/>
      <w:marLeft w:val="0"/>
      <w:marRight w:val="0"/>
      <w:marTop w:val="0"/>
      <w:marBottom w:val="0"/>
      <w:divBdr>
        <w:top w:val="none" w:sz="0" w:space="0" w:color="auto"/>
        <w:left w:val="none" w:sz="0" w:space="0" w:color="auto"/>
        <w:bottom w:val="none" w:sz="0" w:space="0" w:color="auto"/>
        <w:right w:val="none" w:sz="0" w:space="0" w:color="auto"/>
      </w:divBdr>
    </w:div>
    <w:div w:id="974484077">
      <w:bodyDiv w:val="1"/>
      <w:marLeft w:val="0"/>
      <w:marRight w:val="0"/>
      <w:marTop w:val="0"/>
      <w:marBottom w:val="0"/>
      <w:divBdr>
        <w:top w:val="none" w:sz="0" w:space="0" w:color="auto"/>
        <w:left w:val="none" w:sz="0" w:space="0" w:color="auto"/>
        <w:bottom w:val="none" w:sz="0" w:space="0" w:color="auto"/>
        <w:right w:val="none" w:sz="0" w:space="0" w:color="auto"/>
      </w:divBdr>
      <w:divsChild>
        <w:div w:id="1564825780">
          <w:marLeft w:val="0"/>
          <w:marRight w:val="0"/>
          <w:marTop w:val="0"/>
          <w:marBottom w:val="0"/>
          <w:divBdr>
            <w:top w:val="none" w:sz="0" w:space="0" w:color="auto"/>
            <w:left w:val="none" w:sz="0" w:space="0" w:color="auto"/>
            <w:bottom w:val="none" w:sz="0" w:space="0" w:color="auto"/>
            <w:right w:val="none" w:sz="0" w:space="0" w:color="auto"/>
          </w:divBdr>
          <w:divsChild>
            <w:div w:id="877203219">
              <w:marLeft w:val="0"/>
              <w:marRight w:val="0"/>
              <w:marTop w:val="0"/>
              <w:marBottom w:val="0"/>
              <w:divBdr>
                <w:top w:val="none" w:sz="0" w:space="0" w:color="auto"/>
                <w:left w:val="none" w:sz="0" w:space="0" w:color="auto"/>
                <w:bottom w:val="none" w:sz="0" w:space="0" w:color="auto"/>
                <w:right w:val="none" w:sz="0" w:space="0" w:color="auto"/>
              </w:divBdr>
              <w:divsChild>
                <w:div w:id="79136323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01403544">
          <w:marLeft w:val="0"/>
          <w:marRight w:val="0"/>
          <w:marTop w:val="0"/>
          <w:marBottom w:val="0"/>
          <w:divBdr>
            <w:top w:val="none" w:sz="0" w:space="0" w:color="auto"/>
            <w:left w:val="none" w:sz="0" w:space="0" w:color="auto"/>
            <w:bottom w:val="none" w:sz="0" w:space="0" w:color="auto"/>
            <w:right w:val="none" w:sz="0" w:space="0" w:color="auto"/>
          </w:divBdr>
          <w:divsChild>
            <w:div w:id="1907571545">
              <w:marLeft w:val="0"/>
              <w:marRight w:val="0"/>
              <w:marTop w:val="0"/>
              <w:marBottom w:val="0"/>
              <w:divBdr>
                <w:top w:val="none" w:sz="0" w:space="0" w:color="auto"/>
                <w:left w:val="none" w:sz="0" w:space="0" w:color="auto"/>
                <w:bottom w:val="none" w:sz="0" w:space="0" w:color="auto"/>
                <w:right w:val="none" w:sz="0" w:space="0" w:color="auto"/>
              </w:divBdr>
              <w:divsChild>
                <w:div w:id="1046444253">
                  <w:marLeft w:val="0"/>
                  <w:marRight w:val="0"/>
                  <w:marTop w:val="0"/>
                  <w:marBottom w:val="150"/>
                  <w:divBdr>
                    <w:top w:val="none" w:sz="0" w:space="0" w:color="auto"/>
                    <w:left w:val="none" w:sz="0" w:space="0" w:color="auto"/>
                    <w:bottom w:val="none" w:sz="0" w:space="0" w:color="auto"/>
                    <w:right w:val="none" w:sz="0" w:space="0" w:color="auto"/>
                  </w:divBdr>
                  <w:divsChild>
                    <w:div w:id="85927593">
                      <w:marLeft w:val="0"/>
                      <w:marRight w:val="0"/>
                      <w:marTop w:val="0"/>
                      <w:marBottom w:val="0"/>
                      <w:divBdr>
                        <w:top w:val="none" w:sz="0" w:space="0" w:color="auto"/>
                        <w:left w:val="none" w:sz="0" w:space="0" w:color="auto"/>
                        <w:bottom w:val="none" w:sz="0" w:space="0" w:color="auto"/>
                        <w:right w:val="none" w:sz="0" w:space="0" w:color="auto"/>
                      </w:divBdr>
                      <w:divsChild>
                        <w:div w:id="1524514417">
                          <w:marLeft w:val="0"/>
                          <w:marRight w:val="0"/>
                          <w:marTop w:val="0"/>
                          <w:marBottom w:val="0"/>
                          <w:divBdr>
                            <w:top w:val="none" w:sz="0" w:space="0" w:color="auto"/>
                            <w:left w:val="none" w:sz="0" w:space="0" w:color="auto"/>
                            <w:bottom w:val="none" w:sz="0" w:space="0" w:color="auto"/>
                            <w:right w:val="none" w:sz="0" w:space="0" w:color="auto"/>
                          </w:divBdr>
                          <w:divsChild>
                            <w:div w:id="22429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838343">
      <w:bodyDiv w:val="1"/>
      <w:marLeft w:val="0"/>
      <w:marRight w:val="0"/>
      <w:marTop w:val="0"/>
      <w:marBottom w:val="0"/>
      <w:divBdr>
        <w:top w:val="none" w:sz="0" w:space="0" w:color="auto"/>
        <w:left w:val="none" w:sz="0" w:space="0" w:color="auto"/>
        <w:bottom w:val="none" w:sz="0" w:space="0" w:color="auto"/>
        <w:right w:val="none" w:sz="0" w:space="0" w:color="auto"/>
      </w:divBdr>
    </w:div>
    <w:div w:id="1072199564">
      <w:bodyDiv w:val="1"/>
      <w:marLeft w:val="0"/>
      <w:marRight w:val="0"/>
      <w:marTop w:val="0"/>
      <w:marBottom w:val="0"/>
      <w:divBdr>
        <w:top w:val="none" w:sz="0" w:space="0" w:color="auto"/>
        <w:left w:val="none" w:sz="0" w:space="0" w:color="auto"/>
        <w:bottom w:val="none" w:sz="0" w:space="0" w:color="auto"/>
        <w:right w:val="none" w:sz="0" w:space="0" w:color="auto"/>
      </w:divBdr>
      <w:divsChild>
        <w:div w:id="123693101">
          <w:marLeft w:val="0"/>
          <w:marRight w:val="0"/>
          <w:marTop w:val="0"/>
          <w:marBottom w:val="300"/>
          <w:divBdr>
            <w:top w:val="none" w:sz="0" w:space="0" w:color="auto"/>
            <w:left w:val="none" w:sz="0" w:space="0" w:color="auto"/>
            <w:bottom w:val="none" w:sz="0" w:space="0" w:color="auto"/>
            <w:right w:val="none" w:sz="0" w:space="0" w:color="auto"/>
          </w:divBdr>
        </w:div>
      </w:divsChild>
    </w:div>
    <w:div w:id="1497651462">
      <w:bodyDiv w:val="1"/>
      <w:marLeft w:val="0"/>
      <w:marRight w:val="0"/>
      <w:marTop w:val="0"/>
      <w:marBottom w:val="0"/>
      <w:divBdr>
        <w:top w:val="none" w:sz="0" w:space="0" w:color="auto"/>
        <w:left w:val="none" w:sz="0" w:space="0" w:color="auto"/>
        <w:bottom w:val="none" w:sz="0" w:space="0" w:color="auto"/>
        <w:right w:val="none" w:sz="0" w:space="0" w:color="auto"/>
      </w:divBdr>
    </w:div>
    <w:div w:id="1591890138">
      <w:bodyDiv w:val="1"/>
      <w:marLeft w:val="0"/>
      <w:marRight w:val="0"/>
      <w:marTop w:val="0"/>
      <w:marBottom w:val="0"/>
      <w:divBdr>
        <w:top w:val="none" w:sz="0" w:space="0" w:color="auto"/>
        <w:left w:val="none" w:sz="0" w:space="0" w:color="auto"/>
        <w:bottom w:val="none" w:sz="0" w:space="0" w:color="auto"/>
        <w:right w:val="none" w:sz="0" w:space="0" w:color="auto"/>
      </w:divBdr>
    </w:div>
    <w:div w:id="168902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632</TotalTime>
  <Pages>1</Pages>
  <Words>3402</Words>
  <Characters>19398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Tatyana</dc:creator>
  <cp:keywords/>
  <dc:description/>
  <cp:lastModifiedBy>ARYSTAN IT GROUP</cp:lastModifiedBy>
  <cp:revision>8</cp:revision>
  <cp:lastPrinted>2025-01-21T11:14:00Z</cp:lastPrinted>
  <dcterms:created xsi:type="dcterms:W3CDTF">2025-01-18T21:43:00Z</dcterms:created>
  <dcterms:modified xsi:type="dcterms:W3CDTF">2025-01-21T11:14:00Z</dcterms:modified>
</cp:coreProperties>
</file>