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F5C" w:rsidRPr="00010A96" w:rsidRDefault="00FA6F5C" w:rsidP="00FA6F5C">
      <w:pPr>
        <w:pStyle w:val="929"/>
        <w:rPr>
          <w:lang w:val="kk-KZ"/>
        </w:rPr>
      </w:pPr>
      <w:r w:rsidRPr="00010A96">
        <w:rPr>
          <w:lang w:val="kk-KZ"/>
        </w:rPr>
        <w:t>«Педагогикалық тұрғыдан қараусыз қалған оқушыға оң баға беру үшін тапсырмалардың нұсқалары» мұғалімге арналған жадынама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1. Жаңа материал бойынша сұрақтарға жауап беріңіз.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2. Жаңа материал бойынша әр түрлі күрделіліктегі үш сұрақ жасаңыз.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3. Тапсырманы тақтада үлгі бойынша орындаңыз.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4. Оқулықтардан ережелерді тауып, тапсырманы орындау үшін оған сүйеніңіз.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5. Тапсырманы орындау үшін оқулықтардан ереже табыңыз. Оқулықтан осы типтегі кез-келген екі тапсырманы орындаңыз. Тағы біреуін өзіңіз жасаңыз және оны орындаңыз.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6. Өткен оқу жылындағы тапсырманы орындаңыз.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7. Қиын тапсырманы орындаған кезде түсінбейтін қадамдарды белгілеңіз.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Мұғалімнің түсіндірмелерін тыңдап, орындауға тырысыңыз.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8. Өз сөзіңізбен сабақтың негізгі идеясын тұжырымдаңыз.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 xml:space="preserve">9. Ақылдылық тапсырмасын орындаңыз. Мысалы: </w:t>
      </w:r>
      <w:r w:rsidRPr="0053434F">
        <w:rPr>
          <w:lang w:val="kk-KZ"/>
        </w:rPr>
        <w:t>«</w:t>
      </w:r>
      <w:r w:rsidRPr="00C1563E">
        <w:rPr>
          <w:lang w:val="kk-KZ"/>
        </w:rPr>
        <w:t>К</w:t>
      </w:r>
      <w:r w:rsidRPr="00010A96">
        <w:rPr>
          <w:lang w:val="kk-KZ"/>
        </w:rPr>
        <w:t>үнделікті өмірдегідей, ғылым немесе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бұл білімді өндірісте қолдануға бола ма?</w:t>
      </w:r>
      <w:r w:rsidRPr="0053434F">
        <w:rPr>
          <w:lang w:val="kk-KZ"/>
        </w:rPr>
        <w:t>»</w:t>
      </w:r>
      <w:r w:rsidRPr="00010A96">
        <w:rPr>
          <w:lang w:val="kk-KZ"/>
        </w:rPr>
        <w:t xml:space="preserve">, </w:t>
      </w:r>
      <w:r w:rsidRPr="0053434F">
        <w:rPr>
          <w:lang w:val="kk-KZ"/>
        </w:rPr>
        <w:t>«</w:t>
      </w:r>
      <w:r w:rsidRPr="00C1563E">
        <w:rPr>
          <w:lang w:val="kk-KZ"/>
        </w:rPr>
        <w:t xml:space="preserve">… </w:t>
      </w:r>
      <w:r w:rsidRPr="00010A96">
        <w:rPr>
          <w:lang w:val="kk-KZ"/>
        </w:rPr>
        <w:t>арасында не ортақ</w:t>
      </w:r>
      <w:r w:rsidRPr="0053434F">
        <w:rPr>
          <w:lang w:val="kk-KZ"/>
        </w:rPr>
        <w:t>»</w:t>
      </w:r>
      <w:r w:rsidRPr="00010A96">
        <w:rPr>
          <w:lang w:val="kk-KZ"/>
        </w:rPr>
        <w:t xml:space="preserve">, </w:t>
      </w:r>
      <w:r w:rsidRPr="0053434F">
        <w:rPr>
          <w:lang w:val="kk-KZ"/>
        </w:rPr>
        <w:t>«</w:t>
      </w:r>
      <w:r w:rsidRPr="00C1563E">
        <w:rPr>
          <w:lang w:val="kk-KZ"/>
        </w:rPr>
        <w:t>… н</w:t>
      </w:r>
      <w:r w:rsidRPr="00010A96">
        <w:rPr>
          <w:lang w:val="kk-KZ"/>
        </w:rPr>
        <w:t>е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айырмашылық</w:t>
      </w:r>
      <w:r w:rsidRPr="0053434F">
        <w:rPr>
          <w:lang w:val="kk-KZ"/>
        </w:rPr>
        <w:t>»</w:t>
      </w:r>
      <w:r w:rsidRPr="00010A96">
        <w:rPr>
          <w:lang w:val="kk-KZ"/>
        </w:rPr>
        <w:t xml:space="preserve">, </w:t>
      </w:r>
      <w:r w:rsidRPr="0053434F">
        <w:rPr>
          <w:lang w:val="kk-KZ"/>
        </w:rPr>
        <w:t>«</w:t>
      </w:r>
      <w:r w:rsidRPr="00C1563E">
        <w:rPr>
          <w:lang w:val="kk-KZ"/>
        </w:rPr>
        <w:t>Заңдылықты</w:t>
      </w:r>
      <w:r w:rsidRPr="00010A96">
        <w:rPr>
          <w:lang w:val="kk-KZ"/>
        </w:rPr>
        <w:t xml:space="preserve">, байланысты орнатыңыз немесе </w:t>
      </w:r>
      <w:r w:rsidRPr="00C1563E">
        <w:rPr>
          <w:lang w:val="kk-KZ"/>
        </w:rPr>
        <w:t>жүйелі</w:t>
      </w:r>
      <w:r w:rsidRPr="00010A96">
        <w:rPr>
          <w:lang w:val="kk-KZ"/>
        </w:rPr>
        <w:t>лікті жалғастыр</w:t>
      </w:r>
      <w:r w:rsidRPr="0053434F">
        <w:rPr>
          <w:lang w:val="kk-KZ"/>
        </w:rPr>
        <w:t>»</w:t>
      </w:r>
      <w:r w:rsidRPr="00010A96">
        <w:rPr>
          <w:lang w:val="kk-KZ"/>
        </w:rPr>
        <w:t>,</w:t>
      </w:r>
    </w:p>
    <w:p w:rsidR="00FA6F5C" w:rsidRPr="00010A96" w:rsidRDefault="00FA6F5C" w:rsidP="00FA6F5C">
      <w:pPr>
        <w:pStyle w:val="949"/>
        <w:rPr>
          <w:lang w:val="kk-KZ"/>
        </w:rPr>
      </w:pPr>
      <w:r w:rsidRPr="00C1563E">
        <w:rPr>
          <w:lang w:val="kk-KZ"/>
        </w:rPr>
        <w:t>«</w:t>
      </w:r>
      <w:r w:rsidRPr="00010A96">
        <w:rPr>
          <w:lang w:val="kk-KZ"/>
        </w:rPr>
        <w:t>Жетіспейтін элементті та</w:t>
      </w:r>
      <w:r w:rsidRPr="00C1563E">
        <w:rPr>
          <w:lang w:val="kk-KZ"/>
        </w:rPr>
        <w:t>п»</w:t>
      </w:r>
      <w:r w:rsidRPr="00010A96">
        <w:rPr>
          <w:lang w:val="kk-KZ"/>
        </w:rPr>
        <w:t>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 xml:space="preserve">10. </w:t>
      </w:r>
      <w:r w:rsidRPr="0053434F">
        <w:rPr>
          <w:lang w:val="kk-KZ"/>
        </w:rPr>
        <w:t>«</w:t>
      </w:r>
      <w:r w:rsidRPr="00010A96">
        <w:rPr>
          <w:lang w:val="kk-KZ"/>
        </w:rPr>
        <w:t>Үштен үшке</w:t>
      </w:r>
      <w:r w:rsidRPr="0053434F">
        <w:rPr>
          <w:lang w:val="kk-KZ"/>
        </w:rPr>
        <w:t>»</w:t>
      </w:r>
      <w:r w:rsidRPr="00010A96">
        <w:rPr>
          <w:lang w:val="kk-KZ"/>
        </w:rPr>
        <w:t xml:space="preserve"> </w:t>
      </w:r>
      <w:r w:rsidRPr="00C1563E">
        <w:rPr>
          <w:lang w:val="kk-KZ"/>
        </w:rPr>
        <w:t>тәсілі</w:t>
      </w:r>
      <w:r w:rsidRPr="00010A96">
        <w:rPr>
          <w:lang w:val="kk-KZ"/>
        </w:rPr>
        <w:t>: бір тапсырманы үш рет шағын көлемде орындаңыз. Мұғалім оқушы жеңе алмаған тапсырманы ұсынады. Мұғалім орындалу үлгісін береді.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11. Тақырып бойынша ауызша хабарлама дайындаңыз.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 xml:space="preserve">12. Тапсырманың белгілі бір түрін қалай орындау керектігі туралы </w:t>
      </w:r>
      <w:r w:rsidRPr="00C1563E">
        <w:rPr>
          <w:lang w:val="kk-KZ"/>
        </w:rPr>
        <w:t>н</w:t>
      </w:r>
      <w:r w:rsidRPr="00010A96">
        <w:rPr>
          <w:lang w:val="kk-KZ"/>
        </w:rPr>
        <w:t>ұсқаулық жасаңыз.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13. Ережені, формуланы немесе анықтаманы біліп, қайталаңыз.</w:t>
      </w:r>
    </w:p>
    <w:p w:rsidR="00FA6F5C" w:rsidRPr="00010A96" w:rsidRDefault="00FA6F5C" w:rsidP="00FA6F5C">
      <w:pPr>
        <w:pStyle w:val="949"/>
        <w:rPr>
          <w:lang w:val="kk-KZ"/>
        </w:rPr>
      </w:pPr>
      <w:r w:rsidRPr="00010A96">
        <w:rPr>
          <w:lang w:val="kk-KZ"/>
        </w:rPr>
        <w:t>14. Тапсырманы орындау үшін барлық деректерді таңдаңыз. Артық деректерді сызып тастаңыз.</w:t>
      </w:r>
    </w:p>
    <w:p w:rsidR="009319CF" w:rsidRPr="00FA6F5C" w:rsidRDefault="00FA6F5C" w:rsidP="00FA6F5C">
      <w:pPr>
        <w:rPr>
          <w:lang w:val="kk-KZ"/>
        </w:rPr>
      </w:pPr>
      <w:r w:rsidRPr="00010A96">
        <w:rPr>
          <w:lang w:val="kk-KZ"/>
        </w:rPr>
        <w:t xml:space="preserve">15. </w:t>
      </w:r>
      <w:r w:rsidRPr="00C1563E">
        <w:rPr>
          <w:lang w:val="kk-KZ"/>
        </w:rPr>
        <w:t>Тапсырмаларды өзіңіз немесе мұғалімнің көмегімен орындау үшін ережені немесе алгоритмді шығарыңыз</w:t>
      </w:r>
      <w:r w:rsidRPr="00010A96">
        <w:rPr>
          <w:lang w:val="kk-KZ"/>
        </w:rPr>
        <w:t>.</w:t>
      </w:r>
    </w:p>
    <w:sectPr w:rsidR="009319CF" w:rsidRPr="00FA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5C"/>
    <w:rsid w:val="005F3448"/>
    <w:rsid w:val="008B502E"/>
    <w:rsid w:val="009319CF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2EB17-A640-44CF-843B-820670A4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9">
    <w:name w:val="СРОУ_9.2_Приложение_заголовок (СРОУ_9_Приложение)"/>
    <w:basedOn w:val="a"/>
    <w:uiPriority w:val="8"/>
    <w:rsid w:val="00FA6F5C"/>
    <w:pPr>
      <w:autoSpaceDE w:val="0"/>
      <w:autoSpaceDN w:val="0"/>
      <w:adjustRightInd w:val="0"/>
      <w:spacing w:before="240" w:after="120" w:line="252" w:lineRule="atLeast"/>
      <w:ind w:left="284" w:right="284"/>
      <w:jc w:val="center"/>
      <w:textAlignment w:val="center"/>
    </w:pPr>
    <w:rPr>
      <w:rFonts w:ascii="Arial" w:eastAsiaTheme="minorHAnsi" w:hAnsi="Arial" w:cs="Arial"/>
      <w:b/>
      <w:color w:val="000000"/>
      <w:sz w:val="23"/>
      <w:szCs w:val="22"/>
      <w:lang w:eastAsia="en-US"/>
    </w:rPr>
  </w:style>
  <w:style w:type="paragraph" w:customStyle="1" w:styleId="949">
    <w:name w:val="СРОУ_9.4_Приложение_текст (СРОУ_9_Приложение)"/>
    <w:basedOn w:val="a"/>
    <w:uiPriority w:val="8"/>
    <w:rsid w:val="00FA6F5C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Шегай</dc:creator>
  <cp:keywords/>
  <dc:description/>
  <cp:lastModifiedBy>Татьяна Шегай</cp:lastModifiedBy>
  <cp:revision>1</cp:revision>
  <dcterms:created xsi:type="dcterms:W3CDTF">2023-02-13T05:25:00Z</dcterms:created>
  <dcterms:modified xsi:type="dcterms:W3CDTF">2023-02-13T05:25:00Z</dcterms:modified>
</cp:coreProperties>
</file>